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2501"/>
      </w:tblGrid>
      <w:tr w:rsidR="00A464F4" w:rsidRPr="00A464F4" w14:paraId="5B547DFC" w14:textId="77777777" w:rsidTr="00A464F4">
        <w:tc>
          <w:tcPr>
            <w:tcW w:w="7366" w:type="dxa"/>
          </w:tcPr>
          <w:p w14:paraId="56CCE6A5" w14:textId="635E6CCD" w:rsidR="00A464F4" w:rsidRPr="00A464F4" w:rsidRDefault="00504E1A" w:rsidP="008374DD">
            <w:pPr>
              <w:tabs>
                <w:tab w:val="left" w:pos="9630"/>
              </w:tabs>
              <w:jc w:val="center"/>
              <w:rPr>
                <w:rFonts w:ascii="Arial" w:hAnsi="Arial" w:cs="Arial"/>
              </w:rPr>
            </w:pPr>
            <w:r w:rsidRPr="00A464F4">
              <w:rPr>
                <w:rFonts w:ascii="Arial" w:hAnsi="Arial" w:cs="Arial"/>
                <w:noProof/>
              </w:rPr>
              <w:drawing>
                <wp:anchor distT="0" distB="0" distL="114300" distR="114300" simplePos="0" relativeHeight="251658240" behindDoc="0" locked="0" layoutInCell="1" allowOverlap="1" wp14:anchorId="7D7E394C" wp14:editId="7E2C9D3E">
                  <wp:simplePos x="0" y="0"/>
                  <wp:positionH relativeFrom="column">
                    <wp:posOffset>-68580</wp:posOffset>
                  </wp:positionH>
                  <wp:positionV relativeFrom="paragraph">
                    <wp:posOffset>99060</wp:posOffset>
                  </wp:positionV>
                  <wp:extent cx="1289813" cy="879895"/>
                  <wp:effectExtent l="0" t="0" r="5715" b="0"/>
                  <wp:wrapSquare wrapText="bothSides"/>
                  <wp:docPr id="1" name="Picture 1" descr="Image result for open university logo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university logo high resolu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813" cy="87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48A8A" w14:textId="14D11FBE" w:rsidR="00C75BE3" w:rsidRPr="00C75BE3" w:rsidRDefault="00C20DC5" w:rsidP="00C75BE3">
            <w:pPr>
              <w:tabs>
                <w:tab w:val="left" w:pos="9630"/>
              </w:tabs>
              <w:jc w:val="center"/>
              <w:rPr>
                <w:rFonts w:ascii="Calibri" w:hAnsi="Calibri" w:cs="Calibri"/>
                <w:b/>
                <w:sz w:val="32"/>
                <w:szCs w:val="32"/>
              </w:rPr>
            </w:pPr>
            <w:r w:rsidRPr="00C20DC5">
              <w:rPr>
                <w:rFonts w:ascii="Calibri" w:hAnsi="Calibri" w:cs="Calibri"/>
                <w:b/>
                <w:sz w:val="32"/>
                <w:szCs w:val="32"/>
              </w:rPr>
              <w:t>An evaluation of Paired</w:t>
            </w:r>
          </w:p>
          <w:p w14:paraId="4E7C48A2" w14:textId="35C49CB2" w:rsidR="00B1225A" w:rsidRPr="00C75BE3" w:rsidRDefault="00B1225A" w:rsidP="00C75BE3">
            <w:pPr>
              <w:tabs>
                <w:tab w:val="left" w:pos="9630"/>
              </w:tabs>
              <w:jc w:val="center"/>
              <w:rPr>
                <w:rFonts w:ascii="Calibri" w:hAnsi="Calibri" w:cs="Calibri"/>
                <w:b/>
                <w:sz w:val="32"/>
                <w:szCs w:val="32"/>
              </w:rPr>
            </w:pPr>
          </w:p>
          <w:p w14:paraId="7D7A80F7" w14:textId="4E9E9B9C" w:rsidR="00C20DC5" w:rsidRPr="00C20DC5" w:rsidRDefault="00C75BE3" w:rsidP="00C75BE3">
            <w:pPr>
              <w:tabs>
                <w:tab w:val="left" w:pos="9630"/>
              </w:tabs>
              <w:ind w:right="-2340"/>
              <w:rPr>
                <w:rFonts w:ascii="Arial" w:hAnsi="Arial" w:cs="Arial"/>
                <w:b/>
                <w:noProof/>
                <w:color w:val="000000"/>
                <w:sz w:val="32"/>
                <w:szCs w:val="32"/>
              </w:rPr>
            </w:pPr>
            <w:r>
              <w:rPr>
                <w:rFonts w:ascii="Calibri" w:hAnsi="Calibri" w:cs="Calibri"/>
                <w:b/>
                <w:noProof/>
                <w:color w:val="000000"/>
                <w:sz w:val="28"/>
                <w:szCs w:val="28"/>
              </w:rPr>
              <w:t xml:space="preserve">                      </w:t>
            </w:r>
            <w:r w:rsidR="00C20DC5" w:rsidRPr="00C20DC5">
              <w:rPr>
                <w:rFonts w:ascii="Calibri" w:hAnsi="Calibri" w:cs="Calibri"/>
                <w:b/>
                <w:noProof/>
                <w:color w:val="000000"/>
                <w:sz w:val="28"/>
                <w:szCs w:val="28"/>
              </w:rPr>
              <w:t>Informational sheet</w:t>
            </w:r>
          </w:p>
        </w:tc>
        <w:tc>
          <w:tcPr>
            <w:tcW w:w="2256" w:type="dxa"/>
          </w:tcPr>
          <w:p w14:paraId="5FB26EE0" w14:textId="272052C2" w:rsidR="00A464F4" w:rsidRPr="00A464F4" w:rsidRDefault="00504E1A" w:rsidP="008374DD">
            <w:pPr>
              <w:tabs>
                <w:tab w:val="left" w:pos="9630"/>
              </w:tabs>
              <w:jc w:val="right"/>
              <w:rPr>
                <w:rFonts w:ascii="Arial" w:hAnsi="Arial" w:cs="Arial"/>
                <w:b/>
                <w:noProof/>
                <w:color w:val="000000"/>
                <w:sz w:val="22"/>
                <w:szCs w:val="22"/>
              </w:rPr>
            </w:pPr>
            <w:r>
              <w:rPr>
                <w:noProof/>
              </w:rPr>
              <w:drawing>
                <wp:inline distT="0" distB="0" distL="0" distR="0" wp14:anchorId="1E13B173" wp14:editId="4FE59BB6">
                  <wp:extent cx="1450975" cy="9747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a:extLst>
                              <a:ext uri="{28A0092B-C50C-407E-A947-70E740481C1C}">
                                <a14:useLocalDpi xmlns:a14="http://schemas.microsoft.com/office/drawing/2010/main" val="0"/>
                              </a:ext>
                            </a:extLst>
                          </a:blip>
                          <a:srcRect l="2221" t="22342" r="4445" b="16444"/>
                          <a:stretch/>
                        </pic:blipFill>
                        <pic:spPr bwMode="auto">
                          <a:xfrm>
                            <a:off x="0" y="0"/>
                            <a:ext cx="1450975" cy="9747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C22CB0" w14:textId="77777777" w:rsidR="005E5067" w:rsidRDefault="005E5067" w:rsidP="008374DD">
      <w:pPr>
        <w:tabs>
          <w:tab w:val="left" w:pos="9630"/>
        </w:tabs>
        <w:spacing w:before="120" w:after="120"/>
        <w:rPr>
          <w:rFonts w:asciiTheme="majorHAnsi" w:hAnsiTheme="majorHAnsi" w:cstheme="majorHAnsi"/>
          <w:color w:val="000000"/>
          <w:lang w:val="en-GB"/>
        </w:rPr>
      </w:pPr>
    </w:p>
    <w:p w14:paraId="71D099BE" w14:textId="6F3EC86E" w:rsidR="008A6AF9" w:rsidRPr="0042309B" w:rsidRDefault="00752C57" w:rsidP="0042309B">
      <w:pPr>
        <w:tabs>
          <w:tab w:val="left" w:pos="9630"/>
        </w:tabs>
        <w:spacing w:before="120" w:after="120"/>
        <w:rPr>
          <w:rFonts w:asciiTheme="majorHAnsi" w:hAnsiTheme="majorHAnsi" w:cstheme="majorHAnsi"/>
          <w:color w:val="000000"/>
          <w:lang w:val="en-GB"/>
        </w:rPr>
      </w:pPr>
      <w:r w:rsidRPr="00C20DC5">
        <w:rPr>
          <w:rFonts w:asciiTheme="majorHAnsi" w:hAnsiTheme="majorHAnsi" w:cstheme="majorHAnsi"/>
          <w:color w:val="000000"/>
          <w:lang w:val="en-GB"/>
        </w:rPr>
        <w:t>We would like</w:t>
      </w:r>
      <w:r w:rsidR="004D734B" w:rsidRPr="00C20DC5">
        <w:rPr>
          <w:rFonts w:asciiTheme="majorHAnsi" w:hAnsiTheme="majorHAnsi" w:cstheme="majorHAnsi"/>
          <w:color w:val="000000"/>
          <w:lang w:val="en-GB"/>
        </w:rPr>
        <w:t xml:space="preserve"> you to take part in </w:t>
      </w:r>
      <w:r w:rsidR="00F85F8C">
        <w:rPr>
          <w:rFonts w:asciiTheme="majorHAnsi" w:hAnsiTheme="majorHAnsi" w:cstheme="majorHAnsi"/>
          <w:color w:val="000000"/>
          <w:lang w:val="en-GB"/>
        </w:rPr>
        <w:t>our</w:t>
      </w:r>
      <w:r w:rsidR="004D734B" w:rsidRPr="00C20DC5">
        <w:rPr>
          <w:rFonts w:asciiTheme="majorHAnsi" w:hAnsiTheme="majorHAnsi" w:cstheme="majorHAnsi"/>
          <w:color w:val="000000"/>
          <w:lang w:val="en-GB"/>
        </w:rPr>
        <w:t xml:space="preserve"> study</w:t>
      </w:r>
      <w:r w:rsidR="00F85F8C" w:rsidRPr="00F85F8C">
        <w:rPr>
          <w:rFonts w:asciiTheme="majorHAnsi" w:hAnsiTheme="majorHAnsi" w:cstheme="majorHAnsi"/>
          <w:color w:val="000000"/>
          <w:lang w:val="en-GB"/>
        </w:rPr>
        <w:t xml:space="preserve"> </w:t>
      </w:r>
      <w:r w:rsidR="00F85F8C">
        <w:rPr>
          <w:rFonts w:asciiTheme="majorHAnsi" w:hAnsiTheme="majorHAnsi" w:cstheme="majorHAnsi"/>
          <w:color w:val="000000"/>
          <w:lang w:val="en-GB"/>
        </w:rPr>
        <w:t>on adult couple relationships</w:t>
      </w:r>
      <w:r w:rsidR="004D734B" w:rsidRPr="00C20DC5">
        <w:rPr>
          <w:rFonts w:asciiTheme="majorHAnsi" w:hAnsiTheme="majorHAnsi" w:cstheme="majorHAnsi"/>
          <w:color w:val="000000"/>
          <w:lang w:val="en-GB"/>
        </w:rPr>
        <w:t xml:space="preserve">, but before you decide </w:t>
      </w:r>
      <w:r w:rsidR="00C20DC5" w:rsidRPr="00C20DC5">
        <w:rPr>
          <w:rFonts w:asciiTheme="majorHAnsi" w:hAnsiTheme="majorHAnsi" w:cstheme="majorHAnsi"/>
          <w:color w:val="000000"/>
          <w:lang w:val="en-GB"/>
        </w:rPr>
        <w:t>to do so</w:t>
      </w:r>
      <w:r w:rsidRPr="00C20DC5">
        <w:rPr>
          <w:rFonts w:asciiTheme="majorHAnsi" w:hAnsiTheme="majorHAnsi" w:cstheme="majorHAnsi"/>
          <w:color w:val="000000"/>
          <w:lang w:val="en-GB"/>
        </w:rPr>
        <w:t xml:space="preserve"> it is important for you to</w:t>
      </w:r>
      <w:r w:rsidR="004D734B" w:rsidRPr="00C20DC5">
        <w:rPr>
          <w:rFonts w:asciiTheme="majorHAnsi" w:hAnsiTheme="majorHAnsi" w:cstheme="majorHAnsi"/>
          <w:color w:val="000000"/>
          <w:lang w:val="en-GB"/>
        </w:rPr>
        <w:t xml:space="preserve"> know why the study</w:t>
      </w:r>
      <w:r w:rsidRPr="00C20DC5">
        <w:rPr>
          <w:rFonts w:asciiTheme="majorHAnsi" w:hAnsiTheme="majorHAnsi" w:cstheme="majorHAnsi"/>
          <w:color w:val="000000"/>
          <w:lang w:val="en-GB"/>
        </w:rPr>
        <w:t xml:space="preserve"> is being done</w:t>
      </w:r>
      <w:r w:rsidR="004D734B" w:rsidRPr="00C20DC5">
        <w:rPr>
          <w:rFonts w:asciiTheme="majorHAnsi" w:hAnsiTheme="majorHAnsi" w:cstheme="majorHAnsi"/>
          <w:color w:val="000000"/>
          <w:lang w:val="en-GB"/>
        </w:rPr>
        <w:t>,</w:t>
      </w:r>
      <w:r w:rsidRPr="00C20DC5">
        <w:rPr>
          <w:rFonts w:asciiTheme="majorHAnsi" w:hAnsiTheme="majorHAnsi" w:cstheme="majorHAnsi"/>
          <w:color w:val="000000"/>
          <w:lang w:val="en-GB"/>
        </w:rPr>
        <w:t xml:space="preserve"> and what </w:t>
      </w:r>
      <w:r w:rsidR="004D734B" w:rsidRPr="00C20DC5">
        <w:rPr>
          <w:rFonts w:asciiTheme="majorHAnsi" w:hAnsiTheme="majorHAnsi" w:cstheme="majorHAnsi"/>
          <w:color w:val="000000"/>
          <w:lang w:val="en-GB"/>
        </w:rPr>
        <w:t>it involves</w:t>
      </w:r>
      <w:r w:rsidRPr="00C20DC5">
        <w:rPr>
          <w:rFonts w:asciiTheme="majorHAnsi" w:hAnsiTheme="majorHAnsi" w:cstheme="majorHAnsi"/>
          <w:color w:val="000000"/>
          <w:lang w:val="en-GB"/>
        </w:rPr>
        <w:t xml:space="preserve">. </w:t>
      </w:r>
    </w:p>
    <w:p w14:paraId="13354B02" w14:textId="03CD5A96" w:rsidR="009C2489" w:rsidRPr="00C20DC5" w:rsidRDefault="009C2489" w:rsidP="008374DD">
      <w:pPr>
        <w:tabs>
          <w:tab w:val="left" w:pos="9630"/>
        </w:tabs>
        <w:spacing w:before="120" w:after="120"/>
        <w:jc w:val="both"/>
        <w:rPr>
          <w:rFonts w:asciiTheme="majorHAnsi" w:hAnsiTheme="majorHAnsi" w:cstheme="majorHAnsi"/>
          <w:b/>
          <w:i/>
          <w:color w:val="000000"/>
          <w:lang w:val="en-GB"/>
        </w:rPr>
      </w:pPr>
      <w:r w:rsidRPr="00C20DC5">
        <w:rPr>
          <w:rFonts w:asciiTheme="majorHAnsi" w:hAnsiTheme="majorHAnsi" w:cstheme="majorHAnsi"/>
          <w:b/>
          <w:i/>
          <w:color w:val="000000"/>
          <w:lang w:val="en-GB"/>
        </w:rPr>
        <w:t>What is the study about?</w:t>
      </w:r>
    </w:p>
    <w:p w14:paraId="3CFF8AAD" w14:textId="4F12A12B" w:rsidR="00D96360" w:rsidRDefault="00D96360"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R</w:t>
      </w:r>
      <w:r w:rsidRPr="00403C87">
        <w:rPr>
          <w:rFonts w:asciiTheme="majorHAnsi" w:hAnsiTheme="majorHAnsi" w:cstheme="majorHAnsi"/>
          <w:lang w:val="en-GB"/>
        </w:rPr>
        <w:t>egular relationship maintenance behaviours</w:t>
      </w:r>
      <w:r>
        <w:rPr>
          <w:rFonts w:asciiTheme="majorHAnsi" w:hAnsiTheme="majorHAnsi" w:cstheme="majorHAnsi"/>
          <w:lang w:val="en-GB"/>
        </w:rPr>
        <w:t xml:space="preserve"> are</w:t>
      </w:r>
      <w:r w:rsidRPr="00403C87">
        <w:rPr>
          <w:rFonts w:asciiTheme="majorHAnsi" w:hAnsiTheme="majorHAnsi" w:cstheme="majorHAnsi"/>
          <w:lang w:val="en-GB"/>
        </w:rPr>
        <w:t xml:space="preserve"> pivotal to healthy </w:t>
      </w:r>
      <w:r w:rsidR="00E64F5A">
        <w:rPr>
          <w:rFonts w:asciiTheme="majorHAnsi" w:hAnsiTheme="majorHAnsi" w:cstheme="majorHAnsi"/>
          <w:lang w:val="en-GB"/>
        </w:rPr>
        <w:t>partner</w:t>
      </w:r>
      <w:r w:rsidRPr="00403C87">
        <w:rPr>
          <w:rFonts w:asciiTheme="majorHAnsi" w:hAnsiTheme="majorHAnsi" w:cstheme="majorHAnsi"/>
          <w:lang w:val="en-GB"/>
        </w:rPr>
        <w:t xml:space="preserve">ships. Paired uses a range of content (quizzes, text, daily tips, courses) on </w:t>
      </w:r>
      <w:r w:rsidR="00E64F5A">
        <w:rPr>
          <w:rFonts w:asciiTheme="majorHAnsi" w:hAnsiTheme="majorHAnsi" w:cstheme="majorHAnsi"/>
          <w:lang w:val="en-GB"/>
        </w:rPr>
        <w:t xml:space="preserve">key </w:t>
      </w:r>
      <w:r w:rsidRPr="00403C87">
        <w:rPr>
          <w:rFonts w:asciiTheme="majorHAnsi" w:hAnsiTheme="majorHAnsi" w:cstheme="majorHAnsi"/>
          <w:lang w:val="en-GB"/>
        </w:rPr>
        <w:t xml:space="preserve">topics such as communication, managing conflict, sex and intimacy, home and work balance, </w:t>
      </w:r>
      <w:proofErr w:type="gramStart"/>
      <w:r w:rsidRPr="00403C87">
        <w:rPr>
          <w:rFonts w:asciiTheme="majorHAnsi" w:hAnsiTheme="majorHAnsi" w:cstheme="majorHAnsi"/>
          <w:lang w:val="en-GB"/>
        </w:rPr>
        <w:t>friends</w:t>
      </w:r>
      <w:proofErr w:type="gramEnd"/>
      <w:r w:rsidRPr="00403C87">
        <w:rPr>
          <w:rFonts w:asciiTheme="majorHAnsi" w:hAnsiTheme="majorHAnsi" w:cstheme="majorHAnsi"/>
          <w:lang w:val="en-GB"/>
        </w:rPr>
        <w:t xml:space="preserve"> and family</w:t>
      </w:r>
      <w:r w:rsidR="00E64F5A">
        <w:rPr>
          <w:rFonts w:asciiTheme="majorHAnsi" w:hAnsiTheme="majorHAnsi" w:cstheme="majorHAnsi"/>
          <w:lang w:val="en-GB"/>
        </w:rPr>
        <w:t xml:space="preserve">, to promote positive relationship maintenance behaviours. </w:t>
      </w:r>
    </w:p>
    <w:p w14:paraId="41DE39B1" w14:textId="4C58AEE9" w:rsidR="00D96360" w:rsidRDefault="00C20DC5" w:rsidP="008374DD">
      <w:pPr>
        <w:tabs>
          <w:tab w:val="left" w:pos="9630"/>
        </w:tabs>
        <w:spacing w:before="120" w:after="120"/>
        <w:jc w:val="both"/>
        <w:rPr>
          <w:rFonts w:asciiTheme="majorHAnsi" w:hAnsiTheme="majorHAnsi" w:cstheme="majorHAnsi"/>
          <w:lang w:val="en-GB"/>
        </w:rPr>
      </w:pPr>
      <w:r w:rsidRPr="00C20DC5">
        <w:rPr>
          <w:rFonts w:asciiTheme="majorHAnsi" w:hAnsiTheme="majorHAnsi" w:cstheme="majorHAnsi"/>
          <w:lang w:val="en-GB"/>
        </w:rPr>
        <w:t xml:space="preserve">The Paired evaluation study </w:t>
      </w:r>
      <w:r w:rsidR="00D96360" w:rsidRPr="00D96360">
        <w:rPr>
          <w:rFonts w:asciiTheme="majorHAnsi" w:hAnsiTheme="majorHAnsi" w:cstheme="majorHAnsi"/>
          <w:lang w:val="en-GB"/>
        </w:rPr>
        <w:t xml:space="preserve">will explore </w:t>
      </w:r>
      <w:r w:rsidR="00E64F5A">
        <w:rPr>
          <w:rFonts w:asciiTheme="majorHAnsi" w:hAnsiTheme="majorHAnsi" w:cstheme="majorHAnsi"/>
          <w:lang w:val="en-GB"/>
        </w:rPr>
        <w:t xml:space="preserve">Paired users’ </w:t>
      </w:r>
      <w:r w:rsidR="00D96360" w:rsidRPr="00D96360">
        <w:rPr>
          <w:rFonts w:asciiTheme="majorHAnsi" w:hAnsiTheme="majorHAnsi" w:cstheme="majorHAnsi"/>
          <w:lang w:val="en-GB"/>
        </w:rPr>
        <w:t xml:space="preserve">relationship quality and the factors that are impacting </w:t>
      </w:r>
      <w:r w:rsidR="00D96360">
        <w:rPr>
          <w:rFonts w:asciiTheme="majorHAnsi" w:hAnsiTheme="majorHAnsi" w:cstheme="majorHAnsi"/>
          <w:lang w:val="en-GB"/>
        </w:rPr>
        <w:t>up</w:t>
      </w:r>
      <w:r w:rsidR="00D96360" w:rsidRPr="00D96360">
        <w:rPr>
          <w:rFonts w:asciiTheme="majorHAnsi" w:hAnsiTheme="majorHAnsi" w:cstheme="majorHAnsi"/>
          <w:lang w:val="en-GB"/>
        </w:rPr>
        <w:t xml:space="preserve">on </w:t>
      </w:r>
      <w:r w:rsidR="00DB2705">
        <w:rPr>
          <w:rFonts w:asciiTheme="majorHAnsi" w:hAnsiTheme="majorHAnsi" w:cstheme="majorHAnsi"/>
          <w:lang w:val="en-GB"/>
        </w:rPr>
        <w:t xml:space="preserve">their </w:t>
      </w:r>
      <w:r w:rsidR="00E64F5A">
        <w:rPr>
          <w:rFonts w:asciiTheme="majorHAnsi" w:hAnsiTheme="majorHAnsi" w:cstheme="majorHAnsi"/>
          <w:lang w:val="en-GB"/>
        </w:rPr>
        <w:t>partnership</w:t>
      </w:r>
      <w:r w:rsidR="00DB2705">
        <w:rPr>
          <w:rFonts w:asciiTheme="majorHAnsi" w:hAnsiTheme="majorHAnsi" w:cstheme="majorHAnsi"/>
          <w:lang w:val="en-GB"/>
        </w:rPr>
        <w:t>s</w:t>
      </w:r>
      <w:r w:rsidR="00D96360" w:rsidRPr="00D96360">
        <w:rPr>
          <w:rFonts w:asciiTheme="majorHAnsi" w:hAnsiTheme="majorHAnsi" w:cstheme="majorHAnsi"/>
          <w:lang w:val="en-GB"/>
        </w:rPr>
        <w:t>. It will examine the effectiveness of Paired in prompting routine</w:t>
      </w:r>
      <w:r w:rsidR="00E64F5A">
        <w:rPr>
          <w:rFonts w:asciiTheme="majorHAnsi" w:hAnsiTheme="majorHAnsi" w:cstheme="majorHAnsi"/>
          <w:lang w:val="en-GB"/>
        </w:rPr>
        <w:t>/daily</w:t>
      </w:r>
      <w:r w:rsidR="00D96360" w:rsidRPr="00D96360">
        <w:rPr>
          <w:rFonts w:asciiTheme="majorHAnsi" w:hAnsiTheme="majorHAnsi" w:cstheme="majorHAnsi"/>
          <w:lang w:val="en-GB"/>
        </w:rPr>
        <w:t xml:space="preserve"> relationship interactions</w:t>
      </w:r>
      <w:r w:rsidR="00E64F5A">
        <w:rPr>
          <w:rFonts w:asciiTheme="majorHAnsi" w:hAnsiTheme="majorHAnsi" w:cstheme="majorHAnsi"/>
          <w:lang w:val="en-GB"/>
        </w:rPr>
        <w:t xml:space="preserve"> and how users’ engagement with </w:t>
      </w:r>
      <w:r w:rsidR="0042309B">
        <w:rPr>
          <w:rFonts w:asciiTheme="majorHAnsi" w:hAnsiTheme="majorHAnsi" w:cstheme="majorHAnsi"/>
          <w:lang w:val="en-GB"/>
        </w:rPr>
        <w:t xml:space="preserve">the </w:t>
      </w:r>
      <w:r w:rsidR="00E64F5A">
        <w:rPr>
          <w:rFonts w:asciiTheme="majorHAnsi" w:hAnsiTheme="majorHAnsi" w:cstheme="majorHAnsi"/>
          <w:lang w:val="en-GB"/>
        </w:rPr>
        <w:t>app affects their relationship quality</w:t>
      </w:r>
      <w:r w:rsidR="00D96360" w:rsidRPr="00D96360">
        <w:rPr>
          <w:rFonts w:asciiTheme="majorHAnsi" w:hAnsiTheme="majorHAnsi" w:cstheme="majorHAnsi"/>
          <w:lang w:val="en-GB"/>
        </w:rPr>
        <w:t xml:space="preserve">. </w:t>
      </w:r>
    </w:p>
    <w:p w14:paraId="252A83F9" w14:textId="77777777" w:rsidR="0042309B" w:rsidRPr="00C20DC5" w:rsidRDefault="0042309B" w:rsidP="008374DD">
      <w:pPr>
        <w:tabs>
          <w:tab w:val="left" w:pos="9630"/>
        </w:tabs>
        <w:spacing w:before="120" w:after="120"/>
        <w:jc w:val="both"/>
        <w:rPr>
          <w:rFonts w:asciiTheme="majorHAnsi" w:hAnsiTheme="majorHAnsi" w:cstheme="majorHAnsi"/>
          <w:lang w:val="en-GB"/>
        </w:rPr>
      </w:pPr>
    </w:p>
    <w:p w14:paraId="58E5D9C6" w14:textId="5207A421" w:rsidR="006A4179" w:rsidRPr="00C20DC5" w:rsidRDefault="009C2489" w:rsidP="008374DD">
      <w:pPr>
        <w:tabs>
          <w:tab w:val="left" w:pos="9630"/>
        </w:tabs>
        <w:spacing w:before="120" w:after="120"/>
        <w:jc w:val="both"/>
        <w:rPr>
          <w:rFonts w:asciiTheme="majorHAnsi" w:hAnsiTheme="majorHAnsi" w:cstheme="majorHAnsi"/>
          <w:lang w:val="en-GB"/>
        </w:rPr>
      </w:pPr>
      <w:r w:rsidRPr="00C20DC5">
        <w:rPr>
          <w:rFonts w:asciiTheme="majorHAnsi" w:hAnsiTheme="majorHAnsi" w:cstheme="majorHAnsi"/>
          <w:b/>
          <w:i/>
          <w:color w:val="000000"/>
          <w:lang w:val="en-GB"/>
        </w:rPr>
        <w:t xml:space="preserve">What </w:t>
      </w:r>
      <w:r w:rsidR="00023BB2" w:rsidRPr="00C20DC5">
        <w:rPr>
          <w:rFonts w:asciiTheme="majorHAnsi" w:hAnsiTheme="majorHAnsi" w:cstheme="majorHAnsi"/>
          <w:b/>
          <w:i/>
          <w:color w:val="000000"/>
          <w:lang w:val="en-GB"/>
        </w:rPr>
        <w:t>does it involve?</w:t>
      </w:r>
    </w:p>
    <w:p w14:paraId="1F0CC4AD" w14:textId="1EAFB72F" w:rsidR="00DB2705" w:rsidRPr="00DB2705" w:rsidRDefault="00E64F5A" w:rsidP="008374DD">
      <w:pPr>
        <w:tabs>
          <w:tab w:val="left" w:pos="9630"/>
        </w:tabs>
        <w:spacing w:before="120" w:after="120"/>
        <w:jc w:val="both"/>
      </w:pPr>
      <w:r>
        <w:rPr>
          <w:rFonts w:asciiTheme="majorHAnsi" w:hAnsiTheme="majorHAnsi" w:cstheme="majorHAnsi"/>
          <w:lang w:val="en-GB"/>
        </w:rPr>
        <w:t xml:space="preserve">Paired users can be involved in the study in various ways. </w:t>
      </w:r>
      <w:r w:rsidR="003D1DF5">
        <w:rPr>
          <w:rFonts w:asciiTheme="majorHAnsi" w:hAnsiTheme="majorHAnsi" w:cstheme="majorHAnsi"/>
          <w:lang w:val="en-GB"/>
        </w:rPr>
        <w:t>There is a monthly 5 statement</w:t>
      </w:r>
      <w:r>
        <w:rPr>
          <w:rFonts w:asciiTheme="majorHAnsi" w:hAnsiTheme="majorHAnsi" w:cstheme="majorHAnsi"/>
          <w:lang w:val="en-GB"/>
        </w:rPr>
        <w:t xml:space="preserve"> in-app quiz </w:t>
      </w:r>
      <w:r w:rsidR="003D1DF5">
        <w:rPr>
          <w:rFonts w:asciiTheme="majorHAnsi" w:hAnsiTheme="majorHAnsi" w:cstheme="majorHAnsi"/>
          <w:lang w:val="en-GB"/>
        </w:rPr>
        <w:t xml:space="preserve">that </w:t>
      </w:r>
      <w:r>
        <w:rPr>
          <w:rFonts w:asciiTheme="majorHAnsi" w:hAnsiTheme="majorHAnsi" w:cstheme="majorHAnsi"/>
          <w:lang w:val="en-GB"/>
        </w:rPr>
        <w:t xml:space="preserve">will </w:t>
      </w:r>
      <w:r w:rsidR="003D1DF5">
        <w:rPr>
          <w:rFonts w:asciiTheme="majorHAnsi" w:hAnsiTheme="majorHAnsi" w:cstheme="majorHAnsi"/>
          <w:lang w:val="en-GB"/>
        </w:rPr>
        <w:t xml:space="preserve">track </w:t>
      </w:r>
      <w:r w:rsidR="00DB2705">
        <w:rPr>
          <w:rFonts w:asciiTheme="majorHAnsi" w:hAnsiTheme="majorHAnsi" w:cstheme="majorHAnsi"/>
          <w:lang w:val="en-GB"/>
        </w:rPr>
        <w:t>the scoring</w:t>
      </w:r>
      <w:r w:rsidR="003D1DF5">
        <w:rPr>
          <w:rFonts w:asciiTheme="majorHAnsi" w:hAnsiTheme="majorHAnsi" w:cstheme="majorHAnsi"/>
          <w:lang w:val="en-GB"/>
        </w:rPr>
        <w:t xml:space="preserve"> of key relationship </w:t>
      </w:r>
      <w:r w:rsidR="00DB2705">
        <w:rPr>
          <w:rFonts w:asciiTheme="majorHAnsi" w:hAnsiTheme="majorHAnsi" w:cstheme="majorHAnsi"/>
          <w:lang w:val="en-GB"/>
        </w:rPr>
        <w:t xml:space="preserve">areas </w:t>
      </w:r>
      <w:r w:rsidR="00470FEC">
        <w:rPr>
          <w:rFonts w:asciiTheme="majorHAnsi" w:hAnsiTheme="majorHAnsi" w:cstheme="majorHAnsi"/>
          <w:lang w:val="en-GB"/>
        </w:rPr>
        <w:t xml:space="preserve">(focusing on </w:t>
      </w:r>
      <w:r w:rsidR="00DB2705">
        <w:rPr>
          <w:rFonts w:asciiTheme="majorHAnsi" w:hAnsiTheme="majorHAnsi" w:cstheme="majorHAnsi"/>
          <w:lang w:val="en-GB"/>
        </w:rPr>
        <w:t>communication</w:t>
      </w:r>
      <w:r w:rsidR="00470FEC">
        <w:rPr>
          <w:rFonts w:asciiTheme="majorHAnsi" w:hAnsiTheme="majorHAnsi" w:cstheme="majorHAnsi"/>
          <w:lang w:val="en-GB"/>
        </w:rPr>
        <w:t xml:space="preserve"> and</w:t>
      </w:r>
      <w:r w:rsidR="00DB2705">
        <w:rPr>
          <w:rFonts w:asciiTheme="majorHAnsi" w:hAnsiTheme="majorHAnsi" w:cstheme="majorHAnsi"/>
          <w:lang w:val="en-GB"/>
        </w:rPr>
        <w:t xml:space="preserve"> managing conflict) </w:t>
      </w:r>
      <w:r w:rsidR="003D1DF5">
        <w:rPr>
          <w:rFonts w:asciiTheme="majorHAnsi" w:hAnsiTheme="majorHAnsi" w:cstheme="majorHAnsi"/>
          <w:lang w:val="en-GB"/>
        </w:rPr>
        <w:t xml:space="preserve">and explore how engagement with the app (frequency and intensity) </w:t>
      </w:r>
      <w:r w:rsidR="003D1DF5" w:rsidRPr="003D1DF5">
        <w:rPr>
          <w:rFonts w:asciiTheme="majorHAnsi" w:hAnsiTheme="majorHAnsi" w:cstheme="majorHAnsi"/>
          <w:lang w:val="en-GB"/>
        </w:rPr>
        <w:t xml:space="preserve">can </w:t>
      </w:r>
      <w:r w:rsidR="003D1DF5">
        <w:rPr>
          <w:rFonts w:asciiTheme="majorHAnsi" w:hAnsiTheme="majorHAnsi" w:cstheme="majorHAnsi"/>
          <w:lang w:val="en-GB"/>
        </w:rPr>
        <w:t>a</w:t>
      </w:r>
      <w:r w:rsidR="003D1DF5" w:rsidRPr="003D1DF5">
        <w:rPr>
          <w:rFonts w:asciiTheme="majorHAnsi" w:hAnsiTheme="majorHAnsi" w:cstheme="majorHAnsi"/>
          <w:lang w:val="en-GB"/>
        </w:rPr>
        <w:t xml:space="preserve">ccomplish </w:t>
      </w:r>
      <w:r w:rsidR="003D1DF5">
        <w:rPr>
          <w:rFonts w:asciiTheme="majorHAnsi" w:hAnsiTheme="majorHAnsi" w:cstheme="majorHAnsi"/>
          <w:lang w:val="en-GB"/>
        </w:rPr>
        <w:t xml:space="preserve">positive </w:t>
      </w:r>
      <w:r w:rsidR="003D1DF5" w:rsidRPr="003D1DF5">
        <w:rPr>
          <w:rFonts w:asciiTheme="majorHAnsi" w:hAnsiTheme="majorHAnsi" w:cstheme="majorHAnsi"/>
          <w:lang w:val="en-GB"/>
        </w:rPr>
        <w:t>change</w:t>
      </w:r>
      <w:r w:rsidR="003D1DF5">
        <w:rPr>
          <w:rFonts w:asciiTheme="majorHAnsi" w:hAnsiTheme="majorHAnsi" w:cstheme="majorHAnsi"/>
          <w:lang w:val="en-GB"/>
        </w:rPr>
        <w:t>s in relationship behaviours</w:t>
      </w:r>
      <w:r w:rsidR="003D1DF5" w:rsidRPr="003D1DF5">
        <w:rPr>
          <w:rFonts w:asciiTheme="majorHAnsi" w:hAnsiTheme="majorHAnsi" w:cstheme="majorHAnsi"/>
          <w:lang w:val="en-GB"/>
        </w:rPr>
        <w:t xml:space="preserve"> and </w:t>
      </w:r>
      <w:r w:rsidR="003D1DF5">
        <w:rPr>
          <w:rFonts w:asciiTheme="majorHAnsi" w:hAnsiTheme="majorHAnsi" w:cstheme="majorHAnsi"/>
          <w:lang w:val="en-GB"/>
        </w:rPr>
        <w:t>enhance</w:t>
      </w:r>
      <w:r w:rsidR="003D1DF5" w:rsidRPr="003D1DF5">
        <w:rPr>
          <w:rFonts w:asciiTheme="majorHAnsi" w:hAnsiTheme="majorHAnsi" w:cstheme="majorHAnsi"/>
          <w:lang w:val="en-GB"/>
        </w:rPr>
        <w:t xml:space="preserve"> relationship satisfaction. </w:t>
      </w:r>
    </w:p>
    <w:p w14:paraId="226319A5" w14:textId="09502612" w:rsidR="00C20DC5" w:rsidRDefault="003D1DF5"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An online s</w:t>
      </w:r>
      <w:r w:rsidR="00C20DC5" w:rsidRPr="00C20DC5">
        <w:rPr>
          <w:rFonts w:asciiTheme="majorHAnsi" w:hAnsiTheme="majorHAnsi" w:cstheme="majorHAnsi"/>
          <w:lang w:val="en-GB"/>
        </w:rPr>
        <w:t xml:space="preserve">urvey </w:t>
      </w:r>
      <w:r>
        <w:rPr>
          <w:rFonts w:asciiTheme="majorHAnsi" w:hAnsiTheme="majorHAnsi" w:cstheme="majorHAnsi"/>
          <w:lang w:val="en-GB"/>
        </w:rPr>
        <w:t xml:space="preserve">designed by The Open University and University of Brighton </w:t>
      </w:r>
      <w:r w:rsidR="00C20DC5">
        <w:rPr>
          <w:rFonts w:asciiTheme="majorHAnsi" w:hAnsiTheme="majorHAnsi" w:cstheme="majorHAnsi"/>
          <w:lang w:val="en-GB"/>
        </w:rPr>
        <w:t xml:space="preserve">will </w:t>
      </w:r>
      <w:r w:rsidR="00C20DC5" w:rsidRPr="00C20DC5">
        <w:rPr>
          <w:rFonts w:asciiTheme="majorHAnsi" w:hAnsiTheme="majorHAnsi" w:cstheme="majorHAnsi"/>
          <w:lang w:val="en-GB"/>
        </w:rPr>
        <w:t xml:space="preserve">examine </w:t>
      </w:r>
      <w:r>
        <w:rPr>
          <w:rFonts w:asciiTheme="majorHAnsi" w:hAnsiTheme="majorHAnsi" w:cstheme="majorHAnsi"/>
          <w:lang w:val="en-GB"/>
        </w:rPr>
        <w:t>how people are currently experiencing their couple relationship</w:t>
      </w:r>
      <w:r w:rsidR="009539DD">
        <w:rPr>
          <w:rFonts w:asciiTheme="majorHAnsi" w:hAnsiTheme="majorHAnsi" w:cstheme="majorHAnsi"/>
          <w:lang w:val="en-GB"/>
        </w:rPr>
        <w:t>s</w:t>
      </w:r>
      <w:r>
        <w:rPr>
          <w:rFonts w:asciiTheme="majorHAnsi" w:hAnsiTheme="majorHAnsi" w:cstheme="majorHAnsi"/>
          <w:lang w:val="en-GB"/>
        </w:rPr>
        <w:t xml:space="preserve">, and </w:t>
      </w:r>
      <w:r w:rsidR="00C20DC5" w:rsidRPr="00C20DC5">
        <w:rPr>
          <w:rFonts w:asciiTheme="majorHAnsi" w:hAnsiTheme="majorHAnsi" w:cstheme="majorHAnsi"/>
          <w:lang w:val="en-GB"/>
        </w:rPr>
        <w:t xml:space="preserve">how </w:t>
      </w:r>
      <w:r>
        <w:rPr>
          <w:rFonts w:asciiTheme="majorHAnsi" w:hAnsiTheme="majorHAnsi" w:cstheme="majorHAnsi"/>
          <w:lang w:val="en-GB"/>
        </w:rPr>
        <w:t>the Paired</w:t>
      </w:r>
      <w:r w:rsidR="00C20DC5" w:rsidRPr="00C20DC5">
        <w:rPr>
          <w:rFonts w:asciiTheme="majorHAnsi" w:hAnsiTheme="majorHAnsi" w:cstheme="majorHAnsi"/>
          <w:lang w:val="en-GB"/>
        </w:rPr>
        <w:t xml:space="preserve"> app </w:t>
      </w:r>
      <w:r w:rsidR="004A6352">
        <w:rPr>
          <w:rFonts w:asciiTheme="majorHAnsi" w:hAnsiTheme="majorHAnsi" w:cstheme="majorHAnsi"/>
          <w:lang w:val="en-GB"/>
        </w:rPr>
        <w:t>is impacting</w:t>
      </w:r>
      <w:r w:rsidR="00C20DC5" w:rsidRPr="00C20DC5">
        <w:rPr>
          <w:rFonts w:asciiTheme="majorHAnsi" w:hAnsiTheme="majorHAnsi" w:cstheme="majorHAnsi"/>
          <w:lang w:val="en-GB"/>
        </w:rPr>
        <w:t xml:space="preserve"> upon relationship quality. </w:t>
      </w:r>
      <w:r w:rsidR="004A6352">
        <w:rPr>
          <w:rFonts w:asciiTheme="majorHAnsi" w:hAnsiTheme="majorHAnsi" w:cstheme="majorHAnsi"/>
          <w:lang w:val="en-GB"/>
        </w:rPr>
        <w:t>The survey has four sections and will take 10-15 minutes to complete.</w:t>
      </w:r>
    </w:p>
    <w:p w14:paraId="7FAE3A5F" w14:textId="77777777" w:rsidR="007D1EC6" w:rsidRDefault="00DB2705"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 xml:space="preserve">Paired </w:t>
      </w:r>
      <w:r w:rsidR="004A6352">
        <w:rPr>
          <w:rFonts w:asciiTheme="majorHAnsi" w:hAnsiTheme="majorHAnsi" w:cstheme="majorHAnsi"/>
          <w:lang w:val="en-GB"/>
        </w:rPr>
        <w:t>users can put themselves forward for an in-depth interview</w:t>
      </w:r>
      <w:r w:rsidRPr="00DB2705">
        <w:rPr>
          <w:rFonts w:asciiTheme="majorHAnsi" w:hAnsiTheme="majorHAnsi" w:cstheme="majorHAnsi"/>
          <w:lang w:val="en-GB"/>
        </w:rPr>
        <w:t xml:space="preserve"> </w:t>
      </w:r>
      <w:r>
        <w:rPr>
          <w:rFonts w:asciiTheme="majorHAnsi" w:hAnsiTheme="majorHAnsi" w:cstheme="majorHAnsi"/>
          <w:lang w:val="en-GB"/>
        </w:rPr>
        <w:t>at the end of the survey</w:t>
      </w:r>
      <w:r w:rsidR="004A6352">
        <w:rPr>
          <w:rFonts w:asciiTheme="majorHAnsi" w:hAnsiTheme="majorHAnsi" w:cstheme="majorHAnsi"/>
          <w:lang w:val="en-GB"/>
        </w:rPr>
        <w:t xml:space="preserve">. </w:t>
      </w:r>
      <w:r w:rsidR="00C75BE3">
        <w:rPr>
          <w:rFonts w:asciiTheme="majorHAnsi" w:hAnsiTheme="majorHAnsi" w:cstheme="majorHAnsi"/>
          <w:lang w:val="en-GB"/>
        </w:rPr>
        <w:t xml:space="preserve">Interviewees will be selected </w:t>
      </w:r>
      <w:proofErr w:type="gramStart"/>
      <w:r w:rsidR="00C75BE3">
        <w:rPr>
          <w:rFonts w:asciiTheme="majorHAnsi" w:hAnsiTheme="majorHAnsi" w:cstheme="majorHAnsi"/>
          <w:lang w:val="en-GB"/>
        </w:rPr>
        <w:t>on the basis of</w:t>
      </w:r>
      <w:proofErr w:type="gramEnd"/>
      <w:r w:rsidR="00C75BE3">
        <w:rPr>
          <w:rFonts w:asciiTheme="majorHAnsi" w:hAnsiTheme="majorHAnsi" w:cstheme="majorHAnsi"/>
          <w:lang w:val="en-GB"/>
        </w:rPr>
        <w:t xml:space="preserve"> g</w:t>
      </w:r>
      <w:r w:rsidR="00C75BE3" w:rsidRPr="00C75BE3">
        <w:rPr>
          <w:rFonts w:asciiTheme="majorHAnsi" w:hAnsiTheme="majorHAnsi" w:cstheme="majorHAnsi"/>
          <w:lang w:val="en-GB"/>
        </w:rPr>
        <w:t xml:space="preserve">ender, age, parenthood </w:t>
      </w:r>
      <w:r w:rsidR="00C75BE3">
        <w:rPr>
          <w:rFonts w:asciiTheme="majorHAnsi" w:hAnsiTheme="majorHAnsi" w:cstheme="majorHAnsi"/>
          <w:lang w:val="en-GB"/>
        </w:rPr>
        <w:t>and</w:t>
      </w:r>
      <w:r w:rsidR="00C75BE3" w:rsidRPr="00C75BE3">
        <w:rPr>
          <w:rFonts w:asciiTheme="majorHAnsi" w:hAnsiTheme="majorHAnsi" w:cstheme="majorHAnsi"/>
          <w:lang w:val="en-GB"/>
        </w:rPr>
        <w:t xml:space="preserve"> relationship duration </w:t>
      </w:r>
      <w:r w:rsidR="00C75BE3">
        <w:rPr>
          <w:rFonts w:asciiTheme="majorHAnsi" w:hAnsiTheme="majorHAnsi" w:cstheme="majorHAnsi"/>
          <w:lang w:val="en-GB"/>
        </w:rPr>
        <w:t>to generate</w:t>
      </w:r>
      <w:r w:rsidR="00C75BE3" w:rsidRPr="00C75BE3">
        <w:rPr>
          <w:rFonts w:asciiTheme="majorHAnsi" w:hAnsiTheme="majorHAnsi" w:cstheme="majorHAnsi"/>
          <w:lang w:val="en-GB"/>
        </w:rPr>
        <w:t xml:space="preserve"> a diverse purposive sample</w:t>
      </w:r>
      <w:r w:rsidR="00C75BE3">
        <w:rPr>
          <w:rFonts w:asciiTheme="majorHAnsi" w:hAnsiTheme="majorHAnsi" w:cstheme="majorHAnsi"/>
          <w:lang w:val="en-GB"/>
        </w:rPr>
        <w:t>.</w:t>
      </w:r>
    </w:p>
    <w:p w14:paraId="0056A4A4" w14:textId="4E93303C" w:rsidR="00C971F1" w:rsidRDefault="00DB2705"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 xml:space="preserve">Interviews </w:t>
      </w:r>
      <w:r w:rsidR="00FB0C85" w:rsidRPr="00C20DC5">
        <w:rPr>
          <w:rFonts w:asciiTheme="majorHAnsi" w:hAnsiTheme="majorHAnsi" w:cstheme="majorHAnsi"/>
          <w:lang w:val="en-GB"/>
        </w:rPr>
        <w:t xml:space="preserve">will </w:t>
      </w:r>
      <w:r w:rsidR="00C20DC5">
        <w:rPr>
          <w:rFonts w:asciiTheme="majorHAnsi" w:hAnsiTheme="majorHAnsi" w:cstheme="majorHAnsi"/>
          <w:lang w:val="en-GB"/>
        </w:rPr>
        <w:t xml:space="preserve">be conducted </w:t>
      </w:r>
      <w:r w:rsidR="004A6352">
        <w:rPr>
          <w:rFonts w:asciiTheme="majorHAnsi" w:hAnsiTheme="majorHAnsi" w:cstheme="majorHAnsi"/>
          <w:lang w:val="en-GB"/>
        </w:rPr>
        <w:t xml:space="preserve">in January 2021, </w:t>
      </w:r>
      <w:r w:rsidR="00C20DC5">
        <w:rPr>
          <w:rFonts w:asciiTheme="majorHAnsi" w:hAnsiTheme="majorHAnsi" w:cstheme="majorHAnsi"/>
          <w:lang w:val="en-GB"/>
        </w:rPr>
        <w:t>either online or via telephone</w:t>
      </w:r>
      <w:r w:rsidR="004A6352">
        <w:rPr>
          <w:rFonts w:asciiTheme="majorHAnsi" w:hAnsiTheme="majorHAnsi" w:cstheme="majorHAnsi"/>
          <w:lang w:val="en-GB"/>
        </w:rPr>
        <w:t>,</w:t>
      </w:r>
      <w:r w:rsidR="00C20DC5">
        <w:rPr>
          <w:rFonts w:asciiTheme="majorHAnsi" w:hAnsiTheme="majorHAnsi" w:cstheme="majorHAnsi"/>
          <w:lang w:val="en-GB"/>
        </w:rPr>
        <w:t xml:space="preserve"> by project researchers Professor Jacqui Gabb (The Open University) and Dr Catherine Aicken (University of Brighton). They will </w:t>
      </w:r>
      <w:r w:rsidR="00023BB2" w:rsidRPr="00C20DC5">
        <w:rPr>
          <w:rFonts w:asciiTheme="majorHAnsi" w:hAnsiTheme="majorHAnsi" w:cstheme="majorHAnsi"/>
          <w:lang w:val="en-GB"/>
        </w:rPr>
        <w:t>take about</w:t>
      </w:r>
      <w:r w:rsidR="00FB0C85" w:rsidRPr="00C20DC5">
        <w:rPr>
          <w:rFonts w:asciiTheme="majorHAnsi" w:hAnsiTheme="majorHAnsi" w:cstheme="majorHAnsi"/>
          <w:lang w:val="en-GB"/>
        </w:rPr>
        <w:t xml:space="preserve"> </w:t>
      </w:r>
      <w:r w:rsidR="00C20DC5">
        <w:rPr>
          <w:rFonts w:asciiTheme="majorHAnsi" w:hAnsiTheme="majorHAnsi" w:cstheme="majorHAnsi"/>
          <w:lang w:val="en-GB"/>
        </w:rPr>
        <w:t xml:space="preserve">30-45 </w:t>
      </w:r>
      <w:r w:rsidR="00CF32BF" w:rsidRPr="00C20DC5">
        <w:rPr>
          <w:rFonts w:asciiTheme="majorHAnsi" w:hAnsiTheme="majorHAnsi" w:cstheme="majorHAnsi"/>
          <w:lang w:val="en-GB"/>
        </w:rPr>
        <w:t>minutes.</w:t>
      </w:r>
      <w:r w:rsidR="004A6352">
        <w:rPr>
          <w:rFonts w:asciiTheme="majorHAnsi" w:hAnsiTheme="majorHAnsi" w:cstheme="majorHAnsi"/>
          <w:lang w:val="en-GB"/>
        </w:rPr>
        <w:t xml:space="preserve"> </w:t>
      </w:r>
      <w:r>
        <w:rPr>
          <w:rFonts w:asciiTheme="majorHAnsi" w:hAnsiTheme="majorHAnsi" w:cstheme="majorHAnsi"/>
          <w:lang w:val="en-GB"/>
        </w:rPr>
        <w:t>Interviewees</w:t>
      </w:r>
      <w:r w:rsidR="00C70C68" w:rsidRPr="004A6352">
        <w:rPr>
          <w:rFonts w:asciiTheme="majorHAnsi" w:hAnsiTheme="majorHAnsi" w:cstheme="majorHAnsi"/>
          <w:lang w:val="en-GB"/>
        </w:rPr>
        <w:t xml:space="preserve"> will be asked </w:t>
      </w:r>
      <w:r w:rsidR="004A6352">
        <w:rPr>
          <w:rFonts w:asciiTheme="majorHAnsi" w:hAnsiTheme="majorHAnsi" w:cstheme="majorHAnsi"/>
          <w:lang w:val="en-GB"/>
        </w:rPr>
        <w:t xml:space="preserve">questions on </w:t>
      </w:r>
      <w:r>
        <w:rPr>
          <w:rFonts w:asciiTheme="majorHAnsi" w:hAnsiTheme="majorHAnsi" w:cstheme="majorHAnsi"/>
          <w:lang w:val="en-GB"/>
        </w:rPr>
        <w:t xml:space="preserve">the </w:t>
      </w:r>
      <w:r w:rsidR="004A6352">
        <w:rPr>
          <w:rFonts w:asciiTheme="majorHAnsi" w:hAnsiTheme="majorHAnsi" w:cstheme="majorHAnsi"/>
          <w:lang w:val="en-GB"/>
        </w:rPr>
        <w:t xml:space="preserve">key </w:t>
      </w:r>
      <w:r>
        <w:rPr>
          <w:rFonts w:asciiTheme="majorHAnsi" w:hAnsiTheme="majorHAnsi" w:cstheme="majorHAnsi"/>
          <w:lang w:val="en-GB"/>
        </w:rPr>
        <w:t>relationship growth areas</w:t>
      </w:r>
      <w:r w:rsidR="004A6352">
        <w:rPr>
          <w:rFonts w:asciiTheme="majorHAnsi" w:hAnsiTheme="majorHAnsi" w:cstheme="majorHAnsi"/>
          <w:lang w:val="en-GB"/>
        </w:rPr>
        <w:t xml:space="preserve"> </w:t>
      </w:r>
      <w:r>
        <w:rPr>
          <w:rFonts w:asciiTheme="majorHAnsi" w:hAnsiTheme="majorHAnsi" w:cstheme="majorHAnsi"/>
          <w:lang w:val="en-GB"/>
        </w:rPr>
        <w:t>that</w:t>
      </w:r>
      <w:r w:rsidR="004A6352">
        <w:rPr>
          <w:rFonts w:asciiTheme="majorHAnsi" w:hAnsiTheme="majorHAnsi" w:cstheme="majorHAnsi"/>
          <w:lang w:val="en-GB"/>
        </w:rPr>
        <w:t xml:space="preserve"> feature in Paired: </w:t>
      </w:r>
      <w:r w:rsidR="004A6352" w:rsidRPr="004A6352">
        <w:rPr>
          <w:rFonts w:asciiTheme="majorHAnsi" w:hAnsiTheme="majorHAnsi" w:cstheme="majorHAnsi"/>
          <w:lang w:val="en-GB"/>
        </w:rPr>
        <w:t xml:space="preserve">Communication, Conflict, Money and </w:t>
      </w:r>
      <w:r w:rsidR="004A6352">
        <w:rPr>
          <w:rFonts w:asciiTheme="majorHAnsi" w:hAnsiTheme="majorHAnsi" w:cstheme="majorHAnsi"/>
          <w:lang w:val="en-GB"/>
        </w:rPr>
        <w:t>F</w:t>
      </w:r>
      <w:r w:rsidR="004A6352" w:rsidRPr="004A6352">
        <w:rPr>
          <w:rFonts w:asciiTheme="majorHAnsi" w:hAnsiTheme="majorHAnsi" w:cstheme="majorHAnsi"/>
          <w:lang w:val="en-GB"/>
        </w:rPr>
        <w:t xml:space="preserve">inances, Home and </w:t>
      </w:r>
      <w:r w:rsidR="004A6352">
        <w:rPr>
          <w:rFonts w:asciiTheme="majorHAnsi" w:hAnsiTheme="majorHAnsi" w:cstheme="majorHAnsi"/>
          <w:lang w:val="en-GB"/>
        </w:rPr>
        <w:t>W</w:t>
      </w:r>
      <w:r w:rsidR="004A6352" w:rsidRPr="004A6352">
        <w:rPr>
          <w:rFonts w:asciiTheme="majorHAnsi" w:hAnsiTheme="majorHAnsi" w:cstheme="majorHAnsi"/>
          <w:lang w:val="en-GB"/>
        </w:rPr>
        <w:t xml:space="preserve">ork, </w:t>
      </w:r>
      <w:proofErr w:type="gramStart"/>
      <w:r w:rsidR="004A6352" w:rsidRPr="004A6352">
        <w:rPr>
          <w:rFonts w:asciiTheme="majorHAnsi" w:hAnsiTheme="majorHAnsi" w:cstheme="majorHAnsi"/>
          <w:lang w:val="en-GB"/>
        </w:rPr>
        <w:t>Sex</w:t>
      </w:r>
      <w:proofErr w:type="gramEnd"/>
      <w:r w:rsidR="004A6352" w:rsidRPr="004A6352">
        <w:rPr>
          <w:rFonts w:asciiTheme="majorHAnsi" w:hAnsiTheme="majorHAnsi" w:cstheme="majorHAnsi"/>
          <w:lang w:val="en-GB"/>
        </w:rPr>
        <w:t xml:space="preserve"> and </w:t>
      </w:r>
      <w:r w:rsidR="004A6352">
        <w:rPr>
          <w:rFonts w:asciiTheme="majorHAnsi" w:hAnsiTheme="majorHAnsi" w:cstheme="majorHAnsi"/>
          <w:lang w:val="en-GB"/>
        </w:rPr>
        <w:t>I</w:t>
      </w:r>
      <w:r w:rsidR="004A6352" w:rsidRPr="004A6352">
        <w:rPr>
          <w:rFonts w:asciiTheme="majorHAnsi" w:hAnsiTheme="majorHAnsi" w:cstheme="majorHAnsi"/>
          <w:lang w:val="en-GB"/>
        </w:rPr>
        <w:t xml:space="preserve">ntimacy, Meaning and </w:t>
      </w:r>
      <w:r w:rsidR="004A6352">
        <w:rPr>
          <w:rFonts w:asciiTheme="majorHAnsi" w:hAnsiTheme="majorHAnsi" w:cstheme="majorHAnsi"/>
          <w:lang w:val="en-GB"/>
        </w:rPr>
        <w:t>G</w:t>
      </w:r>
      <w:r w:rsidR="004A6352" w:rsidRPr="004A6352">
        <w:rPr>
          <w:rFonts w:asciiTheme="majorHAnsi" w:hAnsiTheme="majorHAnsi" w:cstheme="majorHAnsi"/>
          <w:lang w:val="en-GB"/>
        </w:rPr>
        <w:t xml:space="preserve">rowth, Connection, Fun and </w:t>
      </w:r>
      <w:r w:rsidR="004A6352">
        <w:rPr>
          <w:rFonts w:asciiTheme="majorHAnsi" w:hAnsiTheme="majorHAnsi" w:cstheme="majorHAnsi"/>
          <w:lang w:val="en-GB"/>
        </w:rPr>
        <w:t>E</w:t>
      </w:r>
      <w:r w:rsidR="004A6352" w:rsidRPr="004A6352">
        <w:rPr>
          <w:rFonts w:asciiTheme="majorHAnsi" w:hAnsiTheme="majorHAnsi" w:cstheme="majorHAnsi"/>
          <w:lang w:val="en-GB"/>
        </w:rPr>
        <w:t xml:space="preserve">xcitement, Family and </w:t>
      </w:r>
      <w:r w:rsidR="004A6352">
        <w:rPr>
          <w:rFonts w:asciiTheme="majorHAnsi" w:hAnsiTheme="majorHAnsi" w:cstheme="majorHAnsi"/>
          <w:lang w:val="en-GB"/>
        </w:rPr>
        <w:t>F</w:t>
      </w:r>
      <w:r w:rsidR="004A6352" w:rsidRPr="004A6352">
        <w:rPr>
          <w:rFonts w:asciiTheme="majorHAnsi" w:hAnsiTheme="majorHAnsi" w:cstheme="majorHAnsi"/>
          <w:lang w:val="en-GB"/>
        </w:rPr>
        <w:t>riends.</w:t>
      </w:r>
    </w:p>
    <w:p w14:paraId="3806178D" w14:textId="77777777" w:rsidR="0042309B" w:rsidRPr="00C20DC5" w:rsidRDefault="0042309B" w:rsidP="008374DD">
      <w:pPr>
        <w:tabs>
          <w:tab w:val="left" w:pos="9630"/>
        </w:tabs>
        <w:spacing w:before="120" w:after="120"/>
        <w:jc w:val="both"/>
        <w:rPr>
          <w:rFonts w:asciiTheme="majorHAnsi" w:hAnsiTheme="majorHAnsi" w:cstheme="majorHAnsi"/>
          <w:lang w:val="en-GB"/>
        </w:rPr>
      </w:pPr>
    </w:p>
    <w:p w14:paraId="16F6DE21" w14:textId="23F4FB42" w:rsidR="006A4179" w:rsidRPr="00C20DC5" w:rsidRDefault="00023BB2" w:rsidP="008374DD">
      <w:pPr>
        <w:tabs>
          <w:tab w:val="left" w:pos="9630"/>
        </w:tabs>
        <w:rPr>
          <w:rFonts w:asciiTheme="majorHAnsi" w:hAnsiTheme="majorHAnsi" w:cstheme="majorHAnsi"/>
          <w:lang w:val="en-GB"/>
        </w:rPr>
      </w:pPr>
      <w:r w:rsidRPr="00C20DC5">
        <w:rPr>
          <w:rFonts w:asciiTheme="majorHAnsi" w:hAnsiTheme="majorHAnsi" w:cstheme="majorHAnsi"/>
          <w:b/>
          <w:i/>
          <w:color w:val="000000"/>
          <w:lang w:val="en-GB"/>
        </w:rPr>
        <w:t>What do I get for helping?</w:t>
      </w:r>
    </w:p>
    <w:p w14:paraId="33B38922" w14:textId="66664FB1" w:rsidR="005E5067" w:rsidRDefault="004A6352" w:rsidP="008374DD">
      <w:pPr>
        <w:tabs>
          <w:tab w:val="left" w:pos="9630"/>
        </w:tabs>
        <w:spacing w:before="120" w:after="120"/>
        <w:jc w:val="both"/>
        <w:rPr>
          <w:rFonts w:asciiTheme="majorHAnsi" w:hAnsiTheme="majorHAnsi" w:cstheme="majorHAnsi"/>
          <w:color w:val="000000"/>
          <w:lang w:val="en-GB"/>
        </w:rPr>
      </w:pPr>
      <w:r>
        <w:rPr>
          <w:rFonts w:asciiTheme="majorHAnsi" w:hAnsiTheme="majorHAnsi" w:cstheme="majorHAnsi"/>
          <w:color w:val="000000"/>
          <w:lang w:val="en-GB"/>
        </w:rPr>
        <w:t xml:space="preserve">If you complete the online survey you can enter a prize draw with the chance to win a </w:t>
      </w:r>
      <w:r w:rsidR="005E5067">
        <w:rPr>
          <w:rFonts w:asciiTheme="majorHAnsi" w:hAnsiTheme="majorHAnsi" w:cstheme="majorHAnsi"/>
          <w:color w:val="000000"/>
          <w:lang w:val="en-GB"/>
        </w:rPr>
        <w:t xml:space="preserve">gift voucher for </w:t>
      </w:r>
      <w:r>
        <w:rPr>
          <w:rFonts w:asciiTheme="majorHAnsi" w:hAnsiTheme="majorHAnsi" w:cstheme="majorHAnsi"/>
          <w:color w:val="000000"/>
          <w:lang w:val="en-GB"/>
        </w:rPr>
        <w:t xml:space="preserve">£100 </w:t>
      </w:r>
      <w:r w:rsidR="005E5067">
        <w:rPr>
          <w:rFonts w:asciiTheme="majorHAnsi" w:hAnsiTheme="majorHAnsi" w:cstheme="majorHAnsi"/>
          <w:color w:val="000000"/>
          <w:lang w:val="en-GB"/>
        </w:rPr>
        <w:t>(or equivalent currency value)</w:t>
      </w:r>
      <w:r>
        <w:rPr>
          <w:rFonts w:asciiTheme="majorHAnsi" w:hAnsiTheme="majorHAnsi" w:cstheme="majorHAnsi"/>
          <w:color w:val="000000"/>
          <w:lang w:val="en-GB"/>
        </w:rPr>
        <w:t xml:space="preserve">. Interviewees will be given a </w:t>
      </w:r>
      <w:r w:rsidR="005E5067">
        <w:rPr>
          <w:rFonts w:asciiTheme="majorHAnsi" w:hAnsiTheme="majorHAnsi" w:cstheme="majorHAnsi"/>
          <w:color w:val="000000"/>
          <w:lang w:val="en-GB"/>
        </w:rPr>
        <w:t xml:space="preserve">gift voucher of </w:t>
      </w:r>
      <w:r>
        <w:rPr>
          <w:rFonts w:asciiTheme="majorHAnsi" w:hAnsiTheme="majorHAnsi" w:cstheme="majorHAnsi"/>
          <w:color w:val="000000"/>
          <w:lang w:val="en-GB"/>
        </w:rPr>
        <w:t>£20</w:t>
      </w:r>
      <w:r w:rsidR="005E5067">
        <w:rPr>
          <w:rFonts w:asciiTheme="majorHAnsi" w:hAnsiTheme="majorHAnsi" w:cstheme="majorHAnsi"/>
          <w:color w:val="000000"/>
          <w:lang w:val="en-GB"/>
        </w:rPr>
        <w:t xml:space="preserve"> (or equivalent currency value) </w:t>
      </w:r>
      <w:r>
        <w:rPr>
          <w:rFonts w:asciiTheme="majorHAnsi" w:hAnsiTheme="majorHAnsi" w:cstheme="majorHAnsi"/>
          <w:color w:val="000000"/>
          <w:lang w:val="en-GB"/>
        </w:rPr>
        <w:t xml:space="preserve">as a gesture of our appreciation. </w:t>
      </w:r>
    </w:p>
    <w:p w14:paraId="53042AF7" w14:textId="10FB410D" w:rsidR="006A4179" w:rsidRDefault="004A6352" w:rsidP="008374DD">
      <w:pPr>
        <w:tabs>
          <w:tab w:val="left" w:pos="9630"/>
        </w:tabs>
        <w:spacing w:before="120" w:after="120"/>
        <w:jc w:val="both"/>
        <w:rPr>
          <w:rFonts w:asciiTheme="majorHAnsi" w:hAnsiTheme="majorHAnsi" w:cstheme="majorHAnsi"/>
          <w:color w:val="000000"/>
          <w:lang w:val="en-GB"/>
        </w:rPr>
      </w:pPr>
      <w:r>
        <w:rPr>
          <w:rFonts w:asciiTheme="majorHAnsi" w:hAnsiTheme="majorHAnsi" w:cstheme="majorHAnsi"/>
          <w:color w:val="000000"/>
          <w:lang w:val="en-GB"/>
        </w:rPr>
        <w:t>People who take part in relationship research typically report that the experience has been positive and that it has also been beneficial to their relationship because it has provoked further thinking on relationship maintenance behaviours.</w:t>
      </w:r>
    </w:p>
    <w:p w14:paraId="11FB4D2B" w14:textId="77777777" w:rsidR="00B1225A" w:rsidRPr="00C20DC5" w:rsidRDefault="00B1225A" w:rsidP="008374DD">
      <w:pPr>
        <w:tabs>
          <w:tab w:val="left" w:pos="9630"/>
        </w:tabs>
        <w:spacing w:before="120" w:after="120"/>
        <w:jc w:val="both"/>
        <w:rPr>
          <w:rFonts w:asciiTheme="majorHAnsi" w:hAnsiTheme="majorHAnsi" w:cstheme="majorHAnsi"/>
          <w:lang w:val="en-GB"/>
        </w:rPr>
      </w:pPr>
    </w:p>
    <w:p w14:paraId="61F120C4" w14:textId="50345FE9" w:rsidR="006A4179" w:rsidRPr="00C20DC5" w:rsidRDefault="00752C57" w:rsidP="008374DD">
      <w:pPr>
        <w:tabs>
          <w:tab w:val="left" w:pos="9630"/>
        </w:tabs>
        <w:spacing w:before="120" w:after="120"/>
        <w:jc w:val="both"/>
        <w:rPr>
          <w:rFonts w:asciiTheme="majorHAnsi" w:hAnsiTheme="majorHAnsi" w:cstheme="majorHAnsi"/>
          <w:lang w:val="en-GB"/>
        </w:rPr>
      </w:pPr>
      <w:r w:rsidRPr="00C20DC5">
        <w:rPr>
          <w:rFonts w:asciiTheme="majorHAnsi" w:hAnsiTheme="majorHAnsi" w:cstheme="majorHAnsi"/>
          <w:b/>
          <w:i/>
          <w:color w:val="000000"/>
          <w:lang w:val="en-GB"/>
        </w:rPr>
        <w:t xml:space="preserve">How will we </w:t>
      </w:r>
      <w:r w:rsidR="006847F5" w:rsidRPr="00C20DC5">
        <w:rPr>
          <w:rFonts w:asciiTheme="majorHAnsi" w:hAnsiTheme="majorHAnsi" w:cstheme="majorHAnsi"/>
          <w:b/>
          <w:i/>
          <w:color w:val="000000"/>
          <w:lang w:val="en-GB"/>
        </w:rPr>
        <w:t>keep things private?</w:t>
      </w:r>
    </w:p>
    <w:p w14:paraId="2F8F082F" w14:textId="62D1318A" w:rsidR="004A6352" w:rsidRDefault="004A6352"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 xml:space="preserve">All names and personally identifying information will be removed from </w:t>
      </w:r>
      <w:r w:rsidR="003E31E1">
        <w:rPr>
          <w:rFonts w:asciiTheme="majorHAnsi" w:hAnsiTheme="majorHAnsi" w:cstheme="majorHAnsi"/>
          <w:lang w:val="en-GB"/>
        </w:rPr>
        <w:t>the data in analysis. Emails will be stored separately to survey and interview materials. In the project Summary Report and any following publications no names or personally revealing information will be included. The research team will use secure and encrypted storage, adhere to national and university ethical codes of research conduct</w:t>
      </w:r>
      <w:r w:rsidR="009539DD">
        <w:rPr>
          <w:rFonts w:asciiTheme="majorHAnsi" w:hAnsiTheme="majorHAnsi" w:cstheme="majorHAnsi"/>
          <w:lang w:val="en-GB"/>
        </w:rPr>
        <w:t>,</w:t>
      </w:r>
      <w:r w:rsidR="003E31E1">
        <w:rPr>
          <w:rFonts w:asciiTheme="majorHAnsi" w:hAnsiTheme="majorHAnsi" w:cstheme="majorHAnsi"/>
          <w:lang w:val="en-GB"/>
        </w:rPr>
        <w:t xml:space="preserve"> and data management processes.</w:t>
      </w:r>
    </w:p>
    <w:p w14:paraId="0DC5AFB5" w14:textId="77777777" w:rsidR="0042309B" w:rsidRPr="004A6352" w:rsidRDefault="0042309B" w:rsidP="008374DD">
      <w:pPr>
        <w:tabs>
          <w:tab w:val="left" w:pos="9630"/>
        </w:tabs>
        <w:spacing w:before="120" w:after="120"/>
        <w:jc w:val="both"/>
        <w:rPr>
          <w:rFonts w:asciiTheme="majorHAnsi" w:hAnsiTheme="majorHAnsi" w:cstheme="majorHAnsi"/>
          <w:lang w:val="en-GB"/>
        </w:rPr>
      </w:pPr>
    </w:p>
    <w:p w14:paraId="16F2A08A" w14:textId="61009294" w:rsidR="00C713E8" w:rsidRPr="00C20DC5" w:rsidRDefault="00C713E8" w:rsidP="008374DD">
      <w:pPr>
        <w:tabs>
          <w:tab w:val="left" w:pos="9630"/>
        </w:tabs>
        <w:spacing w:before="120" w:after="120"/>
        <w:jc w:val="both"/>
        <w:rPr>
          <w:rFonts w:asciiTheme="majorHAnsi" w:hAnsiTheme="majorHAnsi" w:cstheme="majorHAnsi"/>
          <w:b/>
          <w:i/>
          <w:lang w:val="en-GB"/>
        </w:rPr>
      </w:pPr>
      <w:r w:rsidRPr="00C20DC5">
        <w:rPr>
          <w:rFonts w:asciiTheme="majorHAnsi" w:hAnsiTheme="majorHAnsi" w:cstheme="majorHAnsi"/>
          <w:b/>
          <w:i/>
          <w:lang w:val="en-GB"/>
        </w:rPr>
        <w:t>What if I change my mind about taking part?</w:t>
      </w:r>
    </w:p>
    <w:p w14:paraId="5DA07453" w14:textId="6F406DEF" w:rsidR="003E31E1" w:rsidRDefault="003E31E1"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 xml:space="preserve">Only completed in-app quiz and </w:t>
      </w:r>
      <w:r w:rsidR="005E5067">
        <w:rPr>
          <w:rFonts w:asciiTheme="majorHAnsi" w:hAnsiTheme="majorHAnsi" w:cstheme="majorHAnsi"/>
          <w:lang w:val="en-GB"/>
        </w:rPr>
        <w:t xml:space="preserve">the </w:t>
      </w:r>
      <w:r>
        <w:rPr>
          <w:rFonts w:asciiTheme="majorHAnsi" w:hAnsiTheme="majorHAnsi" w:cstheme="majorHAnsi"/>
          <w:lang w:val="en-GB"/>
        </w:rPr>
        <w:t>online survey will be used as research data. If you change your mind after taking part</w:t>
      </w:r>
      <w:r w:rsidR="005E5067">
        <w:rPr>
          <w:rFonts w:asciiTheme="majorHAnsi" w:hAnsiTheme="majorHAnsi" w:cstheme="majorHAnsi"/>
          <w:lang w:val="en-GB"/>
        </w:rPr>
        <w:t>,</w:t>
      </w:r>
      <w:r>
        <w:rPr>
          <w:rFonts w:asciiTheme="majorHAnsi" w:hAnsiTheme="majorHAnsi" w:cstheme="majorHAnsi"/>
          <w:lang w:val="en-GB"/>
        </w:rPr>
        <w:t xml:space="preserve"> you can contact us within one month and we will remove your survey and/or interview from the project dataset. </w:t>
      </w:r>
    </w:p>
    <w:p w14:paraId="15C6617D" w14:textId="77777777" w:rsidR="0042309B" w:rsidRPr="00C20DC5" w:rsidRDefault="0042309B" w:rsidP="008374DD">
      <w:pPr>
        <w:tabs>
          <w:tab w:val="left" w:pos="9630"/>
        </w:tabs>
        <w:spacing w:before="120" w:after="120"/>
        <w:jc w:val="both"/>
        <w:rPr>
          <w:rFonts w:asciiTheme="majorHAnsi" w:hAnsiTheme="majorHAnsi" w:cstheme="majorHAnsi"/>
          <w:lang w:val="en-GB"/>
        </w:rPr>
      </w:pPr>
    </w:p>
    <w:p w14:paraId="32A7ECC6" w14:textId="70966E99" w:rsidR="006A4179" w:rsidRPr="00C20DC5" w:rsidRDefault="00752C57" w:rsidP="008374DD">
      <w:pPr>
        <w:tabs>
          <w:tab w:val="left" w:pos="9630"/>
        </w:tabs>
        <w:spacing w:before="120" w:after="120"/>
        <w:jc w:val="both"/>
        <w:rPr>
          <w:rFonts w:asciiTheme="majorHAnsi" w:hAnsiTheme="majorHAnsi" w:cstheme="majorHAnsi"/>
          <w:lang w:val="en-GB"/>
        </w:rPr>
      </w:pPr>
      <w:r w:rsidRPr="00C20DC5">
        <w:rPr>
          <w:rFonts w:asciiTheme="majorHAnsi" w:hAnsiTheme="majorHAnsi" w:cstheme="majorHAnsi"/>
          <w:b/>
          <w:i/>
          <w:color w:val="000000"/>
          <w:lang w:val="en-GB"/>
        </w:rPr>
        <w:t xml:space="preserve">Who is </w:t>
      </w:r>
      <w:r w:rsidR="006847F5" w:rsidRPr="00C20DC5">
        <w:rPr>
          <w:rFonts w:asciiTheme="majorHAnsi" w:hAnsiTheme="majorHAnsi" w:cstheme="majorHAnsi"/>
          <w:b/>
          <w:i/>
          <w:color w:val="000000"/>
          <w:lang w:val="en-GB"/>
        </w:rPr>
        <w:t xml:space="preserve">running this </w:t>
      </w:r>
      <w:r w:rsidR="005E5067">
        <w:rPr>
          <w:rFonts w:asciiTheme="majorHAnsi" w:hAnsiTheme="majorHAnsi" w:cstheme="majorHAnsi"/>
          <w:b/>
          <w:i/>
          <w:color w:val="000000"/>
          <w:lang w:val="en-GB"/>
        </w:rPr>
        <w:t>study</w:t>
      </w:r>
      <w:r w:rsidR="006847F5" w:rsidRPr="00C20DC5">
        <w:rPr>
          <w:rFonts w:asciiTheme="majorHAnsi" w:hAnsiTheme="majorHAnsi" w:cstheme="majorHAnsi"/>
          <w:b/>
          <w:i/>
          <w:color w:val="000000"/>
          <w:lang w:val="en-GB"/>
        </w:rPr>
        <w:t>?</w:t>
      </w:r>
    </w:p>
    <w:p w14:paraId="69C96748" w14:textId="155152C2" w:rsidR="00C70C68" w:rsidRDefault="00752C57" w:rsidP="008374DD">
      <w:pPr>
        <w:tabs>
          <w:tab w:val="left" w:pos="9630"/>
        </w:tabs>
        <w:spacing w:before="120" w:after="120"/>
        <w:jc w:val="both"/>
        <w:rPr>
          <w:rFonts w:asciiTheme="majorHAnsi" w:hAnsiTheme="majorHAnsi" w:cstheme="majorHAnsi"/>
          <w:color w:val="000000"/>
          <w:lang w:val="en-GB"/>
        </w:rPr>
      </w:pPr>
      <w:r w:rsidRPr="003E31E1">
        <w:rPr>
          <w:rFonts w:asciiTheme="majorHAnsi" w:hAnsiTheme="majorHAnsi" w:cstheme="majorHAnsi"/>
          <w:color w:val="000000"/>
          <w:lang w:val="en-GB"/>
        </w:rPr>
        <w:t xml:space="preserve">The </w:t>
      </w:r>
      <w:r w:rsidR="00C75727" w:rsidRPr="003E31E1">
        <w:rPr>
          <w:rFonts w:asciiTheme="majorHAnsi" w:hAnsiTheme="majorHAnsi" w:cstheme="majorHAnsi"/>
          <w:color w:val="000000"/>
          <w:lang w:val="en-GB"/>
        </w:rPr>
        <w:t>s</w:t>
      </w:r>
      <w:r w:rsidRPr="003E31E1">
        <w:rPr>
          <w:rFonts w:asciiTheme="majorHAnsi" w:hAnsiTheme="majorHAnsi" w:cstheme="majorHAnsi"/>
          <w:color w:val="000000"/>
          <w:lang w:val="en-GB"/>
        </w:rPr>
        <w:t>tudy is bein</w:t>
      </w:r>
      <w:r w:rsidR="00C971F1" w:rsidRPr="003E31E1">
        <w:rPr>
          <w:rFonts w:asciiTheme="majorHAnsi" w:hAnsiTheme="majorHAnsi" w:cstheme="majorHAnsi"/>
          <w:color w:val="000000"/>
          <w:lang w:val="en-GB"/>
        </w:rPr>
        <w:t xml:space="preserve">g led by </w:t>
      </w:r>
      <w:r w:rsidR="00DB6295" w:rsidRPr="003E31E1">
        <w:rPr>
          <w:rFonts w:asciiTheme="majorHAnsi" w:hAnsiTheme="majorHAnsi" w:cstheme="majorHAnsi"/>
          <w:color w:val="000000"/>
          <w:lang w:val="en-GB"/>
        </w:rPr>
        <w:t>Jacqui Gabb</w:t>
      </w:r>
      <w:r w:rsidR="003E31E1">
        <w:rPr>
          <w:rFonts w:asciiTheme="majorHAnsi" w:hAnsiTheme="majorHAnsi" w:cstheme="majorHAnsi"/>
          <w:color w:val="000000"/>
          <w:lang w:val="en-GB"/>
        </w:rPr>
        <w:t xml:space="preserve">, Professor of </w:t>
      </w:r>
      <w:proofErr w:type="gramStart"/>
      <w:r w:rsidR="003E31E1">
        <w:rPr>
          <w:rFonts w:asciiTheme="majorHAnsi" w:hAnsiTheme="majorHAnsi" w:cstheme="majorHAnsi"/>
          <w:color w:val="000000"/>
          <w:lang w:val="en-GB"/>
        </w:rPr>
        <w:t>Sociology</w:t>
      </w:r>
      <w:proofErr w:type="gramEnd"/>
      <w:r w:rsidR="003E31E1">
        <w:rPr>
          <w:rFonts w:asciiTheme="majorHAnsi" w:hAnsiTheme="majorHAnsi" w:cstheme="majorHAnsi"/>
          <w:color w:val="000000"/>
          <w:lang w:val="en-GB"/>
        </w:rPr>
        <w:t xml:space="preserve"> and Intimacy at </w:t>
      </w:r>
      <w:r w:rsidR="00DB6295" w:rsidRPr="003E31E1">
        <w:rPr>
          <w:rFonts w:asciiTheme="majorHAnsi" w:hAnsiTheme="majorHAnsi" w:cstheme="majorHAnsi"/>
          <w:color w:val="000000"/>
          <w:lang w:val="en-GB"/>
        </w:rPr>
        <w:t>T</w:t>
      </w:r>
      <w:r w:rsidR="00540B52" w:rsidRPr="003E31E1">
        <w:rPr>
          <w:rFonts w:asciiTheme="majorHAnsi" w:hAnsiTheme="majorHAnsi" w:cstheme="majorHAnsi"/>
          <w:color w:val="000000"/>
          <w:lang w:val="en-GB"/>
        </w:rPr>
        <w:t xml:space="preserve">he </w:t>
      </w:r>
      <w:r w:rsidR="009C3CEA" w:rsidRPr="003E31E1">
        <w:rPr>
          <w:rFonts w:asciiTheme="majorHAnsi" w:hAnsiTheme="majorHAnsi" w:cstheme="majorHAnsi"/>
          <w:color w:val="000000"/>
          <w:lang w:val="en-GB"/>
        </w:rPr>
        <w:t>Open University</w:t>
      </w:r>
      <w:r w:rsidR="003E31E1">
        <w:rPr>
          <w:rFonts w:asciiTheme="majorHAnsi" w:hAnsiTheme="majorHAnsi" w:cstheme="majorHAnsi"/>
          <w:color w:val="000000"/>
          <w:lang w:val="en-GB"/>
        </w:rPr>
        <w:t xml:space="preserve"> in collaboration with Dr Catherine Aicken (University of Brighton), Dr Mathijs Lucassen (</w:t>
      </w:r>
      <w:r w:rsidR="005E5067">
        <w:rPr>
          <w:rFonts w:asciiTheme="majorHAnsi" w:hAnsiTheme="majorHAnsi" w:cstheme="majorHAnsi"/>
          <w:color w:val="000000"/>
          <w:lang w:val="en-GB"/>
        </w:rPr>
        <w:t xml:space="preserve">The </w:t>
      </w:r>
      <w:r w:rsidR="003E31E1">
        <w:rPr>
          <w:rFonts w:asciiTheme="majorHAnsi" w:hAnsiTheme="majorHAnsi" w:cstheme="majorHAnsi"/>
          <w:color w:val="000000"/>
          <w:lang w:val="en-GB"/>
        </w:rPr>
        <w:t xml:space="preserve">Open University), and Kevin Shanahan (Paired). </w:t>
      </w:r>
      <w:r w:rsidR="00000236">
        <w:rPr>
          <w:rFonts w:asciiTheme="majorHAnsi" w:hAnsiTheme="majorHAnsi" w:cstheme="majorHAnsi"/>
          <w:color w:val="000000"/>
          <w:lang w:val="en-GB"/>
        </w:rPr>
        <w:t xml:space="preserve">Paired/Better Half </w:t>
      </w:r>
      <w:r w:rsidR="00C4683B">
        <w:rPr>
          <w:rFonts w:asciiTheme="majorHAnsi" w:hAnsiTheme="majorHAnsi" w:cstheme="majorHAnsi"/>
          <w:color w:val="000000"/>
          <w:lang w:val="en-GB"/>
        </w:rPr>
        <w:t>own and are responsible for securely storing</w:t>
      </w:r>
      <w:r w:rsidR="00000236">
        <w:rPr>
          <w:rFonts w:asciiTheme="majorHAnsi" w:hAnsiTheme="majorHAnsi" w:cstheme="majorHAnsi"/>
          <w:color w:val="000000"/>
          <w:lang w:val="en-GB"/>
        </w:rPr>
        <w:t xml:space="preserve"> the in-app quiz because this includes app usage information. The O</w:t>
      </w:r>
      <w:r w:rsidR="00AE1B01">
        <w:rPr>
          <w:rFonts w:asciiTheme="majorHAnsi" w:hAnsiTheme="majorHAnsi" w:cstheme="majorHAnsi"/>
          <w:color w:val="000000"/>
          <w:lang w:val="en-GB"/>
        </w:rPr>
        <w:t>pen University</w:t>
      </w:r>
      <w:r w:rsidR="00000236">
        <w:rPr>
          <w:rFonts w:asciiTheme="majorHAnsi" w:hAnsiTheme="majorHAnsi" w:cstheme="majorHAnsi"/>
          <w:color w:val="000000"/>
          <w:lang w:val="en-GB"/>
        </w:rPr>
        <w:t xml:space="preserve"> owns </w:t>
      </w:r>
      <w:r w:rsidR="00C4683B">
        <w:rPr>
          <w:rFonts w:asciiTheme="majorHAnsi" w:hAnsiTheme="majorHAnsi" w:cstheme="majorHAnsi"/>
          <w:color w:val="000000"/>
          <w:lang w:val="en-GB"/>
        </w:rPr>
        <w:t xml:space="preserve">and will securely store </w:t>
      </w:r>
      <w:r w:rsidR="00000236">
        <w:rPr>
          <w:rFonts w:asciiTheme="majorHAnsi" w:hAnsiTheme="majorHAnsi" w:cstheme="majorHAnsi"/>
          <w:color w:val="000000"/>
          <w:lang w:val="en-GB"/>
        </w:rPr>
        <w:t>the survey data.</w:t>
      </w:r>
    </w:p>
    <w:p w14:paraId="7C9EB2DB" w14:textId="77777777" w:rsidR="0042309B" w:rsidRDefault="0042309B" w:rsidP="008374DD">
      <w:pPr>
        <w:tabs>
          <w:tab w:val="left" w:pos="9630"/>
        </w:tabs>
        <w:spacing w:before="120" w:after="120"/>
        <w:jc w:val="both"/>
        <w:rPr>
          <w:rFonts w:asciiTheme="majorHAnsi" w:hAnsiTheme="majorHAnsi" w:cstheme="majorHAnsi"/>
          <w:b/>
          <w:i/>
          <w:color w:val="000000"/>
          <w:lang w:val="en-GB"/>
        </w:rPr>
      </w:pPr>
    </w:p>
    <w:p w14:paraId="0184A3CE" w14:textId="47DF6B66" w:rsidR="00E306A1" w:rsidRPr="00C20DC5" w:rsidRDefault="00E306A1" w:rsidP="008374DD">
      <w:pPr>
        <w:tabs>
          <w:tab w:val="left" w:pos="9630"/>
        </w:tabs>
        <w:spacing w:before="120" w:after="120"/>
        <w:jc w:val="both"/>
        <w:rPr>
          <w:rFonts w:asciiTheme="majorHAnsi" w:hAnsiTheme="majorHAnsi" w:cstheme="majorHAnsi"/>
          <w:b/>
          <w:i/>
          <w:lang w:val="en-GB"/>
        </w:rPr>
      </w:pPr>
      <w:r>
        <w:rPr>
          <w:rFonts w:asciiTheme="majorHAnsi" w:hAnsiTheme="majorHAnsi" w:cstheme="majorHAnsi"/>
          <w:b/>
          <w:i/>
          <w:lang w:val="en-GB"/>
        </w:rPr>
        <w:t>How long will my data and interview materials be retained?</w:t>
      </w:r>
    </w:p>
    <w:p w14:paraId="0FF97FDB" w14:textId="5E65C331" w:rsidR="00E306A1" w:rsidRDefault="00E306A1" w:rsidP="008374DD">
      <w:pPr>
        <w:tabs>
          <w:tab w:val="left" w:pos="9630"/>
        </w:tabs>
        <w:spacing w:before="120" w:after="120"/>
        <w:jc w:val="both"/>
        <w:rPr>
          <w:rFonts w:asciiTheme="majorHAnsi" w:hAnsiTheme="majorHAnsi" w:cstheme="majorHAnsi"/>
          <w:lang w:val="en-GB"/>
        </w:rPr>
      </w:pPr>
      <w:r>
        <w:rPr>
          <w:rFonts w:asciiTheme="majorHAnsi" w:hAnsiTheme="majorHAnsi" w:cstheme="majorHAnsi"/>
          <w:lang w:val="en-GB"/>
        </w:rPr>
        <w:t xml:space="preserve">All personal data will be immediately separated from the completed surveys and destroyed once the prize draw is completed. Contact details for participants wanting to take part in follow-on interviews will be retained until these are completed </w:t>
      </w:r>
      <w:r w:rsidRPr="00E306A1">
        <w:rPr>
          <w:rFonts w:asciiTheme="majorHAnsi" w:hAnsiTheme="majorHAnsi" w:cstheme="majorHAnsi"/>
          <w:lang w:val="en-GB"/>
        </w:rPr>
        <w:t xml:space="preserve">All online interviews </w:t>
      </w:r>
      <w:r>
        <w:rPr>
          <w:rFonts w:asciiTheme="majorHAnsi" w:hAnsiTheme="majorHAnsi" w:cstheme="majorHAnsi"/>
          <w:lang w:val="en-GB"/>
        </w:rPr>
        <w:t>will be</w:t>
      </w:r>
      <w:r w:rsidRPr="00E306A1">
        <w:rPr>
          <w:rFonts w:asciiTheme="majorHAnsi" w:hAnsiTheme="majorHAnsi" w:cstheme="majorHAnsi"/>
          <w:lang w:val="en-GB"/>
        </w:rPr>
        <w:t xml:space="preserve"> digitally recorded</w:t>
      </w:r>
      <w:r>
        <w:rPr>
          <w:rFonts w:asciiTheme="majorHAnsi" w:hAnsiTheme="majorHAnsi" w:cstheme="majorHAnsi"/>
          <w:lang w:val="en-GB"/>
        </w:rPr>
        <w:t xml:space="preserve"> but</w:t>
      </w:r>
      <w:r w:rsidRPr="00E306A1">
        <w:rPr>
          <w:rFonts w:asciiTheme="majorHAnsi" w:hAnsiTheme="majorHAnsi" w:cstheme="majorHAnsi"/>
          <w:lang w:val="en-GB"/>
        </w:rPr>
        <w:t xml:space="preserve"> once transcribed these files will be deleted</w:t>
      </w:r>
      <w:r>
        <w:rPr>
          <w:rFonts w:asciiTheme="majorHAnsi" w:hAnsiTheme="majorHAnsi" w:cstheme="majorHAnsi"/>
          <w:lang w:val="en-GB"/>
        </w:rPr>
        <w:t>. O</w:t>
      </w:r>
      <w:r w:rsidRPr="00E306A1">
        <w:rPr>
          <w:rFonts w:asciiTheme="majorHAnsi" w:hAnsiTheme="majorHAnsi" w:cstheme="majorHAnsi"/>
          <w:lang w:val="en-GB"/>
        </w:rPr>
        <w:t xml:space="preserve">nly </w:t>
      </w:r>
      <w:r>
        <w:rPr>
          <w:rFonts w:asciiTheme="majorHAnsi" w:hAnsiTheme="majorHAnsi" w:cstheme="majorHAnsi"/>
          <w:lang w:val="en-GB"/>
        </w:rPr>
        <w:t xml:space="preserve">anonymised </w:t>
      </w:r>
      <w:r w:rsidRPr="00E306A1">
        <w:rPr>
          <w:rFonts w:asciiTheme="majorHAnsi" w:hAnsiTheme="majorHAnsi" w:cstheme="majorHAnsi"/>
          <w:lang w:val="en-GB"/>
        </w:rPr>
        <w:t>text-based transcripts will be retained</w:t>
      </w:r>
      <w:r>
        <w:rPr>
          <w:rFonts w:asciiTheme="majorHAnsi" w:hAnsiTheme="majorHAnsi" w:cstheme="majorHAnsi"/>
          <w:lang w:val="en-GB"/>
        </w:rPr>
        <w:t xml:space="preserve"> for a 10-years period</w:t>
      </w:r>
      <w:r w:rsidRPr="00E306A1">
        <w:rPr>
          <w:rFonts w:asciiTheme="majorHAnsi" w:hAnsiTheme="majorHAnsi" w:cstheme="majorHAnsi"/>
          <w:lang w:val="en-GB"/>
        </w:rPr>
        <w:t>.</w:t>
      </w:r>
    </w:p>
    <w:p w14:paraId="00FE2498" w14:textId="77777777" w:rsidR="0042309B" w:rsidRPr="00B1225A" w:rsidRDefault="0042309B" w:rsidP="008374DD">
      <w:pPr>
        <w:tabs>
          <w:tab w:val="left" w:pos="9630"/>
        </w:tabs>
        <w:spacing w:before="120" w:after="120"/>
        <w:jc w:val="both"/>
        <w:rPr>
          <w:rFonts w:asciiTheme="majorHAnsi" w:hAnsiTheme="majorHAnsi" w:cstheme="majorHAnsi"/>
          <w:lang w:val="en-GB"/>
        </w:rPr>
      </w:pPr>
    </w:p>
    <w:p w14:paraId="19781041" w14:textId="454AE4A3" w:rsidR="006A4179" w:rsidRPr="00C20DC5" w:rsidRDefault="00752C57" w:rsidP="008374DD">
      <w:pPr>
        <w:tabs>
          <w:tab w:val="left" w:pos="9630"/>
        </w:tabs>
        <w:spacing w:before="120" w:after="120"/>
        <w:jc w:val="both"/>
        <w:rPr>
          <w:rFonts w:asciiTheme="majorHAnsi" w:hAnsiTheme="majorHAnsi" w:cstheme="majorHAnsi"/>
          <w:lang w:val="en-GB"/>
        </w:rPr>
      </w:pPr>
      <w:r w:rsidRPr="00C20DC5">
        <w:rPr>
          <w:rFonts w:asciiTheme="majorHAnsi" w:hAnsiTheme="majorHAnsi" w:cstheme="majorHAnsi"/>
          <w:b/>
          <w:i/>
          <w:color w:val="000000"/>
          <w:lang w:val="en-GB"/>
        </w:rPr>
        <w:t>What if I have questions about the project</w:t>
      </w:r>
      <w:r w:rsidR="00B1225A">
        <w:rPr>
          <w:rFonts w:asciiTheme="majorHAnsi" w:hAnsiTheme="majorHAnsi" w:cstheme="majorHAnsi"/>
          <w:b/>
          <w:i/>
          <w:color w:val="000000"/>
          <w:lang w:val="en-GB"/>
        </w:rPr>
        <w:t xml:space="preserve"> or want to withdraw from the study</w:t>
      </w:r>
      <w:r w:rsidRPr="00C20DC5">
        <w:rPr>
          <w:rFonts w:asciiTheme="majorHAnsi" w:hAnsiTheme="majorHAnsi" w:cstheme="majorHAnsi"/>
          <w:b/>
          <w:i/>
          <w:color w:val="000000"/>
          <w:lang w:val="en-GB"/>
        </w:rPr>
        <w:t>?</w:t>
      </w:r>
    </w:p>
    <w:p w14:paraId="131F8685" w14:textId="08E6D2F8" w:rsidR="00BE276C" w:rsidRDefault="003E31E1" w:rsidP="008374DD">
      <w:pPr>
        <w:tabs>
          <w:tab w:val="left" w:pos="9630"/>
        </w:tabs>
        <w:spacing w:before="120" w:after="120"/>
        <w:jc w:val="both"/>
        <w:rPr>
          <w:rFonts w:asciiTheme="majorHAnsi" w:hAnsiTheme="majorHAnsi" w:cstheme="majorHAnsi"/>
          <w:color w:val="000000"/>
          <w:lang w:val="en-GB"/>
        </w:rPr>
      </w:pPr>
      <w:r>
        <w:rPr>
          <w:rFonts w:asciiTheme="majorHAnsi" w:hAnsiTheme="majorHAnsi" w:cstheme="majorHAnsi"/>
          <w:color w:val="000000"/>
          <w:lang w:val="en-GB"/>
        </w:rPr>
        <w:t>In the first instance p</w:t>
      </w:r>
      <w:r w:rsidR="00752C57" w:rsidRPr="003E31E1">
        <w:rPr>
          <w:rFonts w:asciiTheme="majorHAnsi" w:hAnsiTheme="majorHAnsi" w:cstheme="majorHAnsi"/>
          <w:color w:val="000000"/>
          <w:lang w:val="en-GB"/>
        </w:rPr>
        <w:t>lease contact</w:t>
      </w:r>
      <w:r w:rsidR="00DB6295" w:rsidRPr="003E31E1">
        <w:rPr>
          <w:rFonts w:asciiTheme="majorHAnsi" w:hAnsiTheme="majorHAnsi" w:cstheme="majorHAnsi"/>
          <w:color w:val="000000"/>
          <w:lang w:val="en-GB"/>
        </w:rPr>
        <w:t xml:space="preserve"> Professor Jacqui Gabb</w:t>
      </w:r>
      <w:r w:rsidR="007B04A1" w:rsidRPr="003E31E1">
        <w:rPr>
          <w:rFonts w:asciiTheme="majorHAnsi" w:hAnsiTheme="majorHAnsi" w:cstheme="majorHAnsi"/>
          <w:color w:val="000000"/>
          <w:lang w:val="en-GB"/>
        </w:rPr>
        <w:t xml:space="preserve"> by email at </w:t>
      </w:r>
      <w:hyperlink r:id="rId9" w:history="1">
        <w:r w:rsidR="00DB6295" w:rsidRPr="003E31E1">
          <w:rPr>
            <w:rStyle w:val="Hyperlink"/>
            <w:rFonts w:asciiTheme="majorHAnsi" w:hAnsiTheme="majorHAnsi" w:cstheme="majorHAnsi"/>
            <w:lang w:val="en-GB"/>
          </w:rPr>
          <w:t>jacqui.gabb@open.ac.uk</w:t>
        </w:r>
      </w:hyperlink>
      <w:r>
        <w:rPr>
          <w:rFonts w:asciiTheme="majorHAnsi" w:hAnsiTheme="majorHAnsi" w:cstheme="majorHAnsi"/>
          <w:color w:val="000000"/>
          <w:lang w:val="en-GB"/>
        </w:rPr>
        <w:t xml:space="preserve"> or</w:t>
      </w:r>
      <w:r w:rsidR="00B82A8A" w:rsidRPr="003E31E1">
        <w:rPr>
          <w:rFonts w:asciiTheme="majorHAnsi" w:hAnsiTheme="majorHAnsi" w:cstheme="majorHAnsi"/>
          <w:color w:val="000000"/>
          <w:lang w:val="en-GB"/>
        </w:rPr>
        <w:t xml:space="preserve"> by phone </w:t>
      </w:r>
      <w:r w:rsidR="005E5067">
        <w:rPr>
          <w:rFonts w:asciiTheme="majorHAnsi" w:hAnsiTheme="majorHAnsi" w:cstheme="majorHAnsi"/>
          <w:color w:val="000000"/>
          <w:lang w:val="en-GB"/>
        </w:rPr>
        <w:t>on</w:t>
      </w:r>
      <w:r w:rsidR="00B82A8A" w:rsidRPr="003E31E1">
        <w:rPr>
          <w:rFonts w:asciiTheme="majorHAnsi" w:hAnsiTheme="majorHAnsi" w:cstheme="majorHAnsi"/>
          <w:color w:val="000000"/>
          <w:lang w:val="en-GB"/>
        </w:rPr>
        <w:t xml:space="preserve"> 01908 6</w:t>
      </w:r>
      <w:r w:rsidR="00DB6295" w:rsidRPr="003E31E1">
        <w:rPr>
          <w:rFonts w:asciiTheme="majorHAnsi" w:hAnsiTheme="majorHAnsi" w:cstheme="majorHAnsi"/>
          <w:color w:val="000000"/>
          <w:lang w:val="en-GB"/>
        </w:rPr>
        <w:t>55592</w:t>
      </w:r>
      <w:r w:rsidR="00752C57" w:rsidRPr="003E31E1">
        <w:rPr>
          <w:rFonts w:asciiTheme="majorHAnsi" w:hAnsiTheme="majorHAnsi" w:cstheme="majorHAnsi"/>
          <w:color w:val="000000"/>
          <w:lang w:val="en-GB"/>
        </w:rPr>
        <w:t>.</w:t>
      </w:r>
      <w:r>
        <w:rPr>
          <w:rFonts w:asciiTheme="majorHAnsi" w:hAnsiTheme="majorHAnsi" w:cstheme="majorHAnsi"/>
          <w:color w:val="000000"/>
          <w:lang w:val="en-GB"/>
        </w:rPr>
        <w:t xml:space="preserve"> </w:t>
      </w:r>
    </w:p>
    <w:p w14:paraId="1A382EC4" w14:textId="0E667365" w:rsidR="00B1225A" w:rsidRDefault="00B1225A" w:rsidP="00B1225A">
      <w:pPr>
        <w:tabs>
          <w:tab w:val="left" w:pos="9630"/>
        </w:tabs>
        <w:spacing w:before="120" w:after="120"/>
        <w:jc w:val="both"/>
        <w:rPr>
          <w:rFonts w:asciiTheme="majorHAnsi" w:hAnsiTheme="majorHAnsi" w:cstheme="majorHAnsi"/>
          <w:color w:val="000000"/>
          <w:lang w:val="en-GB"/>
        </w:rPr>
      </w:pPr>
      <w:bookmarkStart w:id="0" w:name="_Hlk58422421"/>
      <w:r>
        <w:rPr>
          <w:rFonts w:asciiTheme="majorHAnsi" w:hAnsiTheme="majorHAnsi" w:cstheme="majorHAnsi"/>
          <w:color w:val="000000"/>
          <w:lang w:val="en-GB"/>
        </w:rPr>
        <w:t xml:space="preserve">Participants </w:t>
      </w:r>
      <w:r w:rsidRPr="00B1225A">
        <w:rPr>
          <w:rFonts w:asciiTheme="majorHAnsi" w:hAnsiTheme="majorHAnsi" w:cstheme="majorHAnsi"/>
          <w:color w:val="000000"/>
          <w:lang w:val="en-GB"/>
        </w:rPr>
        <w:t>can withdraw from the study without giving any reason, up to 31st January 2021.</w:t>
      </w:r>
    </w:p>
    <w:bookmarkEnd w:id="0"/>
    <w:p w14:paraId="225079B3" w14:textId="0564E780" w:rsidR="00BE276C" w:rsidRPr="003E31E1" w:rsidRDefault="00BE276C" w:rsidP="008374DD">
      <w:pPr>
        <w:tabs>
          <w:tab w:val="left" w:pos="9630"/>
        </w:tabs>
        <w:spacing w:before="120" w:after="120"/>
        <w:jc w:val="both"/>
        <w:rPr>
          <w:rFonts w:asciiTheme="majorHAnsi" w:hAnsiTheme="majorHAnsi" w:cstheme="majorHAnsi"/>
          <w:color w:val="000000"/>
          <w:lang w:val="en-GB"/>
        </w:rPr>
      </w:pPr>
      <w:r>
        <w:rPr>
          <w:rFonts w:asciiTheme="majorHAnsi" w:hAnsiTheme="majorHAnsi" w:cstheme="majorHAnsi"/>
          <w:color w:val="000000"/>
          <w:lang w:val="en-GB"/>
        </w:rPr>
        <w:t>Frequently Asked Questions including d</w:t>
      </w:r>
      <w:r w:rsidR="003E31E1">
        <w:rPr>
          <w:rFonts w:asciiTheme="majorHAnsi" w:hAnsiTheme="majorHAnsi" w:cstheme="majorHAnsi"/>
          <w:color w:val="000000"/>
          <w:lang w:val="en-GB"/>
        </w:rPr>
        <w:t xml:space="preserve">etails of contacts outside of the </w:t>
      </w:r>
      <w:r>
        <w:rPr>
          <w:rFonts w:asciiTheme="majorHAnsi" w:hAnsiTheme="majorHAnsi" w:cstheme="majorHAnsi"/>
          <w:color w:val="000000"/>
          <w:lang w:val="en-GB"/>
        </w:rPr>
        <w:t xml:space="preserve">project are on the project website: </w:t>
      </w:r>
      <w:hyperlink r:id="rId10" w:history="1">
        <w:r w:rsidRPr="00526F28">
          <w:rPr>
            <w:rStyle w:val="Hyperlink"/>
            <w:rFonts w:asciiTheme="majorHAnsi" w:hAnsiTheme="majorHAnsi" w:cstheme="majorHAnsi"/>
            <w:lang w:val="en-GB"/>
          </w:rPr>
          <w:t>http://www.open.ac.uk/researchprojects/enduringlove/</w:t>
        </w:r>
      </w:hyperlink>
      <w:r>
        <w:rPr>
          <w:rFonts w:asciiTheme="majorHAnsi" w:hAnsiTheme="majorHAnsi" w:cstheme="majorHAnsi"/>
          <w:color w:val="000000"/>
          <w:lang w:val="en-GB"/>
        </w:rPr>
        <w:t xml:space="preserve">. For further information on Paired, please visit: </w:t>
      </w:r>
      <w:hyperlink r:id="rId11" w:history="1">
        <w:r w:rsidRPr="00526F28">
          <w:rPr>
            <w:rStyle w:val="Hyperlink"/>
            <w:rFonts w:asciiTheme="majorHAnsi" w:hAnsiTheme="majorHAnsi" w:cstheme="majorHAnsi"/>
            <w:lang w:val="en-GB"/>
          </w:rPr>
          <w:t>https://www.getpaired.com/</w:t>
        </w:r>
      </w:hyperlink>
      <w:r>
        <w:rPr>
          <w:rFonts w:asciiTheme="majorHAnsi" w:hAnsiTheme="majorHAnsi" w:cstheme="majorHAnsi"/>
          <w:color w:val="000000"/>
          <w:lang w:val="en-GB"/>
        </w:rPr>
        <w:t xml:space="preserve"> </w:t>
      </w:r>
    </w:p>
    <w:p w14:paraId="4B16E81C" w14:textId="76B2C736" w:rsidR="00AB2646" w:rsidRPr="003E31E1" w:rsidRDefault="00D30EDB" w:rsidP="008374DD">
      <w:pPr>
        <w:tabs>
          <w:tab w:val="left" w:pos="9630"/>
        </w:tabs>
        <w:spacing w:before="120" w:after="120"/>
        <w:rPr>
          <w:rFonts w:asciiTheme="majorHAnsi" w:hAnsiTheme="majorHAnsi" w:cstheme="majorHAnsi"/>
          <w:b/>
          <w:lang w:val="en-GB"/>
        </w:rPr>
      </w:pPr>
      <w:r w:rsidRPr="003E31E1">
        <w:rPr>
          <w:rFonts w:asciiTheme="majorHAnsi" w:hAnsiTheme="majorHAnsi" w:cstheme="majorHAnsi"/>
          <w:lang w:val="en-GB"/>
        </w:rPr>
        <w:t>Th</w:t>
      </w:r>
      <w:r w:rsidR="00BE276C">
        <w:rPr>
          <w:rFonts w:asciiTheme="majorHAnsi" w:hAnsiTheme="majorHAnsi" w:cstheme="majorHAnsi"/>
          <w:lang w:val="en-GB"/>
        </w:rPr>
        <w:t>e</w:t>
      </w:r>
      <w:r w:rsidRPr="003E31E1">
        <w:rPr>
          <w:rFonts w:asciiTheme="majorHAnsi" w:hAnsiTheme="majorHAnsi" w:cstheme="majorHAnsi"/>
          <w:lang w:val="en-GB"/>
        </w:rPr>
        <w:t xml:space="preserve"> </w:t>
      </w:r>
      <w:r w:rsidR="00BE276C">
        <w:rPr>
          <w:rFonts w:asciiTheme="majorHAnsi" w:hAnsiTheme="majorHAnsi" w:cstheme="majorHAnsi"/>
          <w:lang w:val="en-GB"/>
        </w:rPr>
        <w:t xml:space="preserve">Paired evaluation </w:t>
      </w:r>
      <w:r w:rsidRPr="003E31E1">
        <w:rPr>
          <w:rFonts w:asciiTheme="majorHAnsi" w:hAnsiTheme="majorHAnsi" w:cstheme="majorHAnsi"/>
          <w:lang w:val="en-GB"/>
        </w:rPr>
        <w:t>project has been reviewed</w:t>
      </w:r>
      <w:r w:rsidR="003E31E1">
        <w:rPr>
          <w:rFonts w:asciiTheme="majorHAnsi" w:hAnsiTheme="majorHAnsi" w:cstheme="majorHAnsi"/>
          <w:lang w:val="en-GB"/>
        </w:rPr>
        <w:t xml:space="preserve"> and approved by </w:t>
      </w:r>
      <w:r w:rsidRPr="003E31E1">
        <w:rPr>
          <w:rFonts w:asciiTheme="majorHAnsi" w:hAnsiTheme="majorHAnsi" w:cstheme="majorHAnsi"/>
          <w:lang w:val="en-GB"/>
        </w:rPr>
        <w:t>The Open University Human Research Ethics Committee</w:t>
      </w:r>
      <w:r w:rsidR="003E31E1">
        <w:rPr>
          <w:rFonts w:asciiTheme="majorHAnsi" w:hAnsiTheme="majorHAnsi" w:cstheme="majorHAnsi"/>
          <w:lang w:val="en-GB"/>
        </w:rPr>
        <w:t xml:space="preserve"> (</w:t>
      </w:r>
      <w:r w:rsidR="00CE596F" w:rsidRPr="00CE596F">
        <w:rPr>
          <w:rFonts w:asciiTheme="majorHAnsi" w:hAnsiTheme="majorHAnsi" w:cstheme="majorHAnsi"/>
          <w:lang w:val="en-GB"/>
        </w:rPr>
        <w:t>HREC/3797/Gabb</w:t>
      </w:r>
      <w:r w:rsidR="003E31E1">
        <w:rPr>
          <w:rFonts w:asciiTheme="majorHAnsi" w:hAnsiTheme="majorHAnsi" w:cstheme="majorHAnsi"/>
          <w:lang w:val="en-GB"/>
        </w:rPr>
        <w:t>)</w:t>
      </w:r>
      <w:r w:rsidR="005E5067">
        <w:rPr>
          <w:rFonts w:asciiTheme="majorHAnsi" w:hAnsiTheme="majorHAnsi" w:cstheme="majorHAnsi"/>
          <w:lang w:val="en-GB"/>
        </w:rPr>
        <w:t>. Researchers completing the interviews have been DBS (</w:t>
      </w:r>
      <w:r w:rsidR="005E5067" w:rsidRPr="005E5067">
        <w:rPr>
          <w:rFonts w:asciiTheme="majorHAnsi" w:hAnsiTheme="majorHAnsi" w:cstheme="majorHAnsi"/>
          <w:lang w:val="en-GB"/>
        </w:rPr>
        <w:t>Disclosure and Barring Service</w:t>
      </w:r>
      <w:r w:rsidR="005E5067">
        <w:rPr>
          <w:rFonts w:asciiTheme="majorHAnsi" w:hAnsiTheme="majorHAnsi" w:cstheme="majorHAnsi"/>
          <w:lang w:val="en-GB"/>
        </w:rPr>
        <w:t>) checked.</w:t>
      </w:r>
    </w:p>
    <w:p w14:paraId="48D3574F" w14:textId="77777777" w:rsidR="00AB2646" w:rsidRPr="00C20DC5" w:rsidRDefault="00AB2646" w:rsidP="008374DD">
      <w:pPr>
        <w:tabs>
          <w:tab w:val="left" w:pos="9630"/>
        </w:tabs>
        <w:spacing w:before="120" w:after="120"/>
        <w:jc w:val="center"/>
        <w:rPr>
          <w:rFonts w:asciiTheme="majorHAnsi" w:hAnsiTheme="majorHAnsi" w:cstheme="majorHAnsi"/>
          <w:b/>
          <w:lang w:val="en-GB"/>
        </w:rPr>
      </w:pPr>
    </w:p>
    <w:p w14:paraId="7CFF6A22" w14:textId="6E7C7650" w:rsidR="00C70C68" w:rsidRPr="00C20DC5" w:rsidRDefault="00752C57" w:rsidP="008374DD">
      <w:pPr>
        <w:tabs>
          <w:tab w:val="left" w:pos="9630"/>
        </w:tabs>
        <w:spacing w:before="120" w:after="120"/>
        <w:jc w:val="center"/>
        <w:rPr>
          <w:rFonts w:asciiTheme="majorHAnsi" w:hAnsiTheme="majorHAnsi" w:cstheme="majorHAnsi"/>
          <w:lang w:val="en-GB"/>
        </w:rPr>
      </w:pPr>
      <w:r w:rsidRPr="00C20DC5">
        <w:rPr>
          <w:rFonts w:asciiTheme="majorHAnsi" w:hAnsiTheme="majorHAnsi" w:cstheme="majorHAnsi"/>
          <w:b/>
          <w:color w:val="000000"/>
          <w:lang w:val="en-GB"/>
        </w:rPr>
        <w:t>Thank you for reading thi</w:t>
      </w:r>
      <w:r w:rsidR="00AB2646" w:rsidRPr="00C20DC5">
        <w:rPr>
          <w:rFonts w:asciiTheme="majorHAnsi" w:hAnsiTheme="majorHAnsi" w:cstheme="majorHAnsi"/>
          <w:b/>
          <w:color w:val="000000"/>
          <w:lang w:val="en-GB"/>
        </w:rPr>
        <w:t xml:space="preserve">s </w:t>
      </w:r>
      <w:r w:rsidR="00B82A8A" w:rsidRPr="00C20DC5">
        <w:rPr>
          <w:rFonts w:asciiTheme="majorHAnsi" w:hAnsiTheme="majorHAnsi" w:cstheme="majorHAnsi"/>
          <w:b/>
          <w:color w:val="000000"/>
          <w:lang w:val="en-GB"/>
        </w:rPr>
        <w:t>participant information</w:t>
      </w:r>
      <w:r w:rsidR="005E5067">
        <w:rPr>
          <w:rFonts w:asciiTheme="majorHAnsi" w:hAnsiTheme="majorHAnsi" w:cstheme="majorHAnsi"/>
          <w:b/>
          <w:color w:val="000000"/>
          <w:lang w:val="en-GB"/>
        </w:rPr>
        <w:t>al</w:t>
      </w:r>
      <w:r w:rsidR="00B82A8A" w:rsidRPr="00C20DC5">
        <w:rPr>
          <w:rFonts w:asciiTheme="majorHAnsi" w:hAnsiTheme="majorHAnsi" w:cstheme="majorHAnsi"/>
          <w:b/>
          <w:color w:val="000000"/>
          <w:lang w:val="en-GB"/>
        </w:rPr>
        <w:t xml:space="preserve"> sheet.</w:t>
      </w:r>
    </w:p>
    <w:p w14:paraId="68492585" w14:textId="2ED38187" w:rsidR="003A461A" w:rsidRPr="00C70C68" w:rsidRDefault="003A461A" w:rsidP="008374DD">
      <w:pPr>
        <w:tabs>
          <w:tab w:val="left" w:pos="3435"/>
          <w:tab w:val="left" w:pos="9630"/>
        </w:tabs>
        <w:rPr>
          <w:rFonts w:ascii="Arial" w:hAnsi="Arial" w:cs="Arial"/>
          <w:sz w:val="20"/>
          <w:szCs w:val="20"/>
          <w:lang w:val="en-GB"/>
        </w:rPr>
      </w:pPr>
    </w:p>
    <w:sectPr w:rsidR="003A461A" w:rsidRPr="00C70C68" w:rsidSect="008374DD">
      <w:footerReference w:type="default" r:id="rId12"/>
      <w:pgSz w:w="11900" w:h="16840"/>
      <w:pgMar w:top="1134" w:right="920" w:bottom="85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26A3B" w14:textId="77777777" w:rsidR="00B14702" w:rsidRDefault="00B14702" w:rsidP="009006DA">
      <w:r>
        <w:separator/>
      </w:r>
    </w:p>
  </w:endnote>
  <w:endnote w:type="continuationSeparator" w:id="0">
    <w:p w14:paraId="09877CE7" w14:textId="77777777" w:rsidR="00B14702" w:rsidRDefault="00B14702" w:rsidP="0090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CD5E" w14:textId="77777777" w:rsidR="00900DC3" w:rsidRDefault="00900DC3">
    <w:pPr>
      <w:pStyle w:val="Footer"/>
      <w:rPr>
        <w:rFonts w:ascii="Arial" w:hAnsi="Arial" w:cs="Arial"/>
        <w:sz w:val="22"/>
      </w:rPr>
    </w:pPr>
  </w:p>
  <w:p w14:paraId="2FE9B1F5" w14:textId="0ADB07AD" w:rsidR="009006DA" w:rsidRPr="00BD6C80" w:rsidRDefault="009006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0E4B" w14:textId="77777777" w:rsidR="00B14702" w:rsidRDefault="00B14702" w:rsidP="009006DA">
      <w:r>
        <w:separator/>
      </w:r>
    </w:p>
  </w:footnote>
  <w:footnote w:type="continuationSeparator" w:id="0">
    <w:p w14:paraId="1A18640B" w14:textId="77777777" w:rsidR="00B14702" w:rsidRDefault="00B14702" w:rsidP="0090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266"/>
    <w:multiLevelType w:val="hybridMultilevel"/>
    <w:tmpl w:val="16F294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FE0"/>
    <w:multiLevelType w:val="hybridMultilevel"/>
    <w:tmpl w:val="265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C7852"/>
    <w:multiLevelType w:val="hybridMultilevel"/>
    <w:tmpl w:val="55AC2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6A3D"/>
    <w:multiLevelType w:val="hybridMultilevel"/>
    <w:tmpl w:val="7BA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7088A"/>
    <w:multiLevelType w:val="hybridMultilevel"/>
    <w:tmpl w:val="96608D7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52D3"/>
    <w:multiLevelType w:val="hybridMultilevel"/>
    <w:tmpl w:val="2A58C39C"/>
    <w:lvl w:ilvl="0" w:tplc="EBBC2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C6EF4"/>
    <w:multiLevelType w:val="hybridMultilevel"/>
    <w:tmpl w:val="C104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F241F"/>
    <w:multiLevelType w:val="hybridMultilevel"/>
    <w:tmpl w:val="ED44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531DB"/>
    <w:multiLevelType w:val="hybridMultilevel"/>
    <w:tmpl w:val="D82EED5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9811D3"/>
    <w:multiLevelType w:val="hybridMultilevel"/>
    <w:tmpl w:val="BF6C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923E4"/>
    <w:multiLevelType w:val="hybridMultilevel"/>
    <w:tmpl w:val="0F64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7"/>
  </w:num>
  <w:num w:numId="6">
    <w:abstractNumId w:val="3"/>
  </w:num>
  <w:num w:numId="7">
    <w:abstractNumId w:val="8"/>
  </w:num>
  <w:num w:numId="8">
    <w:abstractNumId w:val="0"/>
  </w:num>
  <w:num w:numId="9">
    <w:abstractNumId w:val="6"/>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3BB6B8-E9F6-4E2A-8678-F993470E2A88}"/>
    <w:docVar w:name="dgnword-eventsink" w:val="621590776"/>
  </w:docVars>
  <w:rsids>
    <w:rsidRoot w:val="008158DC"/>
    <w:rsid w:val="00000236"/>
    <w:rsid w:val="00020DFB"/>
    <w:rsid w:val="00023BB2"/>
    <w:rsid w:val="00094C6E"/>
    <w:rsid w:val="000C3EEB"/>
    <w:rsid w:val="000F3299"/>
    <w:rsid w:val="00101F68"/>
    <w:rsid w:val="001136FD"/>
    <w:rsid w:val="001142B9"/>
    <w:rsid w:val="0017662F"/>
    <w:rsid w:val="0018053E"/>
    <w:rsid w:val="001A4C32"/>
    <w:rsid w:val="001B0258"/>
    <w:rsid w:val="001B628E"/>
    <w:rsid w:val="001F59A0"/>
    <w:rsid w:val="00204EC1"/>
    <w:rsid w:val="00236EC4"/>
    <w:rsid w:val="00255C9D"/>
    <w:rsid w:val="00274381"/>
    <w:rsid w:val="002750B9"/>
    <w:rsid w:val="002A2EF9"/>
    <w:rsid w:val="002A7599"/>
    <w:rsid w:val="002C0BAE"/>
    <w:rsid w:val="002D552E"/>
    <w:rsid w:val="002D77ED"/>
    <w:rsid w:val="002F2A51"/>
    <w:rsid w:val="002F501A"/>
    <w:rsid w:val="00303C8D"/>
    <w:rsid w:val="00380750"/>
    <w:rsid w:val="003963FC"/>
    <w:rsid w:val="003A461A"/>
    <w:rsid w:val="003B1216"/>
    <w:rsid w:val="003D1DF5"/>
    <w:rsid w:val="003E31E1"/>
    <w:rsid w:val="003E3B9C"/>
    <w:rsid w:val="003F55FB"/>
    <w:rsid w:val="00403C87"/>
    <w:rsid w:val="00420259"/>
    <w:rsid w:val="0042309B"/>
    <w:rsid w:val="00427359"/>
    <w:rsid w:val="00470FEC"/>
    <w:rsid w:val="00493BAC"/>
    <w:rsid w:val="004A6352"/>
    <w:rsid w:val="004B448B"/>
    <w:rsid w:val="004D0656"/>
    <w:rsid w:val="004D2089"/>
    <w:rsid w:val="004D734B"/>
    <w:rsid w:val="004F5903"/>
    <w:rsid w:val="00504E1A"/>
    <w:rsid w:val="0053319D"/>
    <w:rsid w:val="00540B52"/>
    <w:rsid w:val="00541237"/>
    <w:rsid w:val="0056337D"/>
    <w:rsid w:val="005D07E4"/>
    <w:rsid w:val="005E5067"/>
    <w:rsid w:val="005F746D"/>
    <w:rsid w:val="00600F75"/>
    <w:rsid w:val="00603853"/>
    <w:rsid w:val="00675D2B"/>
    <w:rsid w:val="006847F5"/>
    <w:rsid w:val="006A4179"/>
    <w:rsid w:val="006E1546"/>
    <w:rsid w:val="006F1616"/>
    <w:rsid w:val="006F2986"/>
    <w:rsid w:val="006F5046"/>
    <w:rsid w:val="006F626B"/>
    <w:rsid w:val="00745B4F"/>
    <w:rsid w:val="00752C57"/>
    <w:rsid w:val="0078119A"/>
    <w:rsid w:val="00791950"/>
    <w:rsid w:val="007B04A1"/>
    <w:rsid w:val="007B071E"/>
    <w:rsid w:val="007D1EC6"/>
    <w:rsid w:val="008050E3"/>
    <w:rsid w:val="008158DC"/>
    <w:rsid w:val="008374DD"/>
    <w:rsid w:val="00881699"/>
    <w:rsid w:val="008A6AF9"/>
    <w:rsid w:val="008B3B58"/>
    <w:rsid w:val="008D4D51"/>
    <w:rsid w:val="008E25DB"/>
    <w:rsid w:val="008F45B6"/>
    <w:rsid w:val="008F47FD"/>
    <w:rsid w:val="008F7229"/>
    <w:rsid w:val="009006DA"/>
    <w:rsid w:val="00900DC3"/>
    <w:rsid w:val="00931D31"/>
    <w:rsid w:val="009539DD"/>
    <w:rsid w:val="009928AB"/>
    <w:rsid w:val="009A404F"/>
    <w:rsid w:val="009B0CF4"/>
    <w:rsid w:val="009C2489"/>
    <w:rsid w:val="009C3CEA"/>
    <w:rsid w:val="009C511D"/>
    <w:rsid w:val="009D6A80"/>
    <w:rsid w:val="00A0406D"/>
    <w:rsid w:val="00A1674D"/>
    <w:rsid w:val="00A464F4"/>
    <w:rsid w:val="00A66CFF"/>
    <w:rsid w:val="00A82108"/>
    <w:rsid w:val="00A86790"/>
    <w:rsid w:val="00A92F81"/>
    <w:rsid w:val="00A96911"/>
    <w:rsid w:val="00AA406E"/>
    <w:rsid w:val="00AB2646"/>
    <w:rsid w:val="00AE1B01"/>
    <w:rsid w:val="00AF2B0E"/>
    <w:rsid w:val="00AF3EEC"/>
    <w:rsid w:val="00B1225A"/>
    <w:rsid w:val="00B14702"/>
    <w:rsid w:val="00B30B8F"/>
    <w:rsid w:val="00B450D0"/>
    <w:rsid w:val="00B51196"/>
    <w:rsid w:val="00B82A8A"/>
    <w:rsid w:val="00B90A7A"/>
    <w:rsid w:val="00BD6C80"/>
    <w:rsid w:val="00BE276C"/>
    <w:rsid w:val="00BE50A4"/>
    <w:rsid w:val="00C20DC5"/>
    <w:rsid w:val="00C40E78"/>
    <w:rsid w:val="00C4322A"/>
    <w:rsid w:val="00C4683B"/>
    <w:rsid w:val="00C473D9"/>
    <w:rsid w:val="00C70C68"/>
    <w:rsid w:val="00C713E8"/>
    <w:rsid w:val="00C75727"/>
    <w:rsid w:val="00C75BE3"/>
    <w:rsid w:val="00C80FD4"/>
    <w:rsid w:val="00C93119"/>
    <w:rsid w:val="00C971F1"/>
    <w:rsid w:val="00CA3576"/>
    <w:rsid w:val="00CB5A77"/>
    <w:rsid w:val="00CE596F"/>
    <w:rsid w:val="00CE797C"/>
    <w:rsid w:val="00CF32BF"/>
    <w:rsid w:val="00D06C98"/>
    <w:rsid w:val="00D10BE5"/>
    <w:rsid w:val="00D22AD6"/>
    <w:rsid w:val="00D30EDB"/>
    <w:rsid w:val="00D54F3B"/>
    <w:rsid w:val="00D55577"/>
    <w:rsid w:val="00D606D9"/>
    <w:rsid w:val="00D75EF3"/>
    <w:rsid w:val="00D96360"/>
    <w:rsid w:val="00DB2705"/>
    <w:rsid w:val="00DB6295"/>
    <w:rsid w:val="00DC215B"/>
    <w:rsid w:val="00DE6AFC"/>
    <w:rsid w:val="00E14819"/>
    <w:rsid w:val="00E306A1"/>
    <w:rsid w:val="00E43D29"/>
    <w:rsid w:val="00E64F5A"/>
    <w:rsid w:val="00EB7D20"/>
    <w:rsid w:val="00EC266C"/>
    <w:rsid w:val="00ED5EA5"/>
    <w:rsid w:val="00EE4EFC"/>
    <w:rsid w:val="00F00426"/>
    <w:rsid w:val="00F17F8A"/>
    <w:rsid w:val="00F20144"/>
    <w:rsid w:val="00F21331"/>
    <w:rsid w:val="00F2587B"/>
    <w:rsid w:val="00F26941"/>
    <w:rsid w:val="00F33983"/>
    <w:rsid w:val="00F4391A"/>
    <w:rsid w:val="00F47045"/>
    <w:rsid w:val="00F549DC"/>
    <w:rsid w:val="00F85F8C"/>
    <w:rsid w:val="00FB0C85"/>
    <w:rsid w:val="00FD52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43D8"/>
  <w15:docId w15:val="{7D766DA2-2770-4315-A352-F49C8422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6DA"/>
    <w:rPr>
      <w:rFonts w:ascii="Tahoma" w:hAnsi="Tahoma" w:cs="Tahoma"/>
      <w:sz w:val="16"/>
      <w:szCs w:val="16"/>
    </w:rPr>
  </w:style>
  <w:style w:type="character" w:customStyle="1" w:styleId="BalloonTextChar">
    <w:name w:val="Balloon Text Char"/>
    <w:basedOn w:val="DefaultParagraphFont"/>
    <w:link w:val="BalloonText"/>
    <w:uiPriority w:val="99"/>
    <w:semiHidden/>
    <w:rsid w:val="009006DA"/>
    <w:rPr>
      <w:rFonts w:ascii="Tahoma" w:hAnsi="Tahoma" w:cs="Tahoma"/>
      <w:sz w:val="16"/>
      <w:szCs w:val="16"/>
    </w:rPr>
  </w:style>
  <w:style w:type="paragraph" w:styleId="Header">
    <w:name w:val="header"/>
    <w:basedOn w:val="Normal"/>
    <w:link w:val="HeaderChar"/>
    <w:uiPriority w:val="99"/>
    <w:unhideWhenUsed/>
    <w:rsid w:val="009006DA"/>
    <w:pPr>
      <w:tabs>
        <w:tab w:val="center" w:pos="4513"/>
        <w:tab w:val="right" w:pos="9026"/>
      </w:tabs>
    </w:pPr>
  </w:style>
  <w:style w:type="character" w:customStyle="1" w:styleId="HeaderChar">
    <w:name w:val="Header Char"/>
    <w:basedOn w:val="DefaultParagraphFont"/>
    <w:link w:val="Header"/>
    <w:uiPriority w:val="99"/>
    <w:rsid w:val="009006DA"/>
  </w:style>
  <w:style w:type="paragraph" w:styleId="Footer">
    <w:name w:val="footer"/>
    <w:basedOn w:val="Normal"/>
    <w:link w:val="FooterChar"/>
    <w:uiPriority w:val="99"/>
    <w:unhideWhenUsed/>
    <w:rsid w:val="009006DA"/>
    <w:pPr>
      <w:tabs>
        <w:tab w:val="center" w:pos="4513"/>
        <w:tab w:val="right" w:pos="9026"/>
      </w:tabs>
    </w:pPr>
  </w:style>
  <w:style w:type="character" w:customStyle="1" w:styleId="FooterChar">
    <w:name w:val="Footer Char"/>
    <w:basedOn w:val="DefaultParagraphFont"/>
    <w:link w:val="Footer"/>
    <w:uiPriority w:val="99"/>
    <w:rsid w:val="009006DA"/>
  </w:style>
  <w:style w:type="paragraph" w:styleId="ListParagraph">
    <w:name w:val="List Paragraph"/>
    <w:basedOn w:val="Normal"/>
    <w:uiPriority w:val="34"/>
    <w:qFormat/>
    <w:rsid w:val="009C2489"/>
    <w:pPr>
      <w:ind w:left="720"/>
      <w:contextualSpacing/>
    </w:pPr>
  </w:style>
  <w:style w:type="character" w:styleId="CommentReference">
    <w:name w:val="annotation reference"/>
    <w:basedOn w:val="DefaultParagraphFont"/>
    <w:uiPriority w:val="99"/>
    <w:semiHidden/>
    <w:unhideWhenUsed/>
    <w:rsid w:val="00FB0C85"/>
    <w:rPr>
      <w:sz w:val="16"/>
      <w:szCs w:val="16"/>
    </w:rPr>
  </w:style>
  <w:style w:type="paragraph" w:styleId="CommentText">
    <w:name w:val="annotation text"/>
    <w:basedOn w:val="Normal"/>
    <w:link w:val="CommentTextChar"/>
    <w:uiPriority w:val="99"/>
    <w:semiHidden/>
    <w:unhideWhenUsed/>
    <w:rsid w:val="00FB0C85"/>
    <w:rPr>
      <w:sz w:val="20"/>
      <w:szCs w:val="20"/>
    </w:rPr>
  </w:style>
  <w:style w:type="character" w:customStyle="1" w:styleId="CommentTextChar">
    <w:name w:val="Comment Text Char"/>
    <w:basedOn w:val="DefaultParagraphFont"/>
    <w:link w:val="CommentText"/>
    <w:uiPriority w:val="99"/>
    <w:semiHidden/>
    <w:rsid w:val="00FB0C85"/>
    <w:rPr>
      <w:sz w:val="20"/>
      <w:szCs w:val="20"/>
    </w:rPr>
  </w:style>
  <w:style w:type="paragraph" w:styleId="CommentSubject">
    <w:name w:val="annotation subject"/>
    <w:basedOn w:val="CommentText"/>
    <w:next w:val="CommentText"/>
    <w:link w:val="CommentSubjectChar"/>
    <w:uiPriority w:val="99"/>
    <w:semiHidden/>
    <w:unhideWhenUsed/>
    <w:rsid w:val="00FB0C85"/>
    <w:rPr>
      <w:b/>
      <w:bCs/>
    </w:rPr>
  </w:style>
  <w:style w:type="character" w:customStyle="1" w:styleId="CommentSubjectChar">
    <w:name w:val="Comment Subject Char"/>
    <w:basedOn w:val="CommentTextChar"/>
    <w:link w:val="CommentSubject"/>
    <w:uiPriority w:val="99"/>
    <w:semiHidden/>
    <w:rsid w:val="00FB0C85"/>
    <w:rPr>
      <w:b/>
      <w:bCs/>
      <w:sz w:val="20"/>
      <w:szCs w:val="20"/>
    </w:rPr>
  </w:style>
  <w:style w:type="table" w:styleId="TableGrid">
    <w:name w:val="Table Grid"/>
    <w:basedOn w:val="TableNormal"/>
    <w:uiPriority w:val="59"/>
    <w:rsid w:val="00A4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A8A"/>
    <w:rPr>
      <w:color w:val="0000FF" w:themeColor="hyperlink"/>
      <w:u w:val="single"/>
    </w:rPr>
  </w:style>
  <w:style w:type="paragraph" w:styleId="Revision">
    <w:name w:val="Revision"/>
    <w:hidden/>
    <w:uiPriority w:val="99"/>
    <w:semiHidden/>
    <w:rsid w:val="00ED5EA5"/>
  </w:style>
  <w:style w:type="paragraph" w:styleId="NormalWeb">
    <w:name w:val="Normal (Web)"/>
    <w:basedOn w:val="Normal"/>
    <w:uiPriority w:val="99"/>
    <w:unhideWhenUsed/>
    <w:rsid w:val="006F626B"/>
    <w:rPr>
      <w:rFonts w:ascii="Times New Roman" w:hAnsi="Times New Roman" w:cs="Times New Roman"/>
    </w:rPr>
  </w:style>
  <w:style w:type="character" w:styleId="UnresolvedMention">
    <w:name w:val="Unresolved Mention"/>
    <w:basedOn w:val="DefaultParagraphFont"/>
    <w:uiPriority w:val="99"/>
    <w:semiHidden/>
    <w:unhideWhenUsed/>
    <w:rsid w:val="00BE2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67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paired.com/" TargetMode="External"/><Relationship Id="rId5" Type="http://schemas.openxmlformats.org/officeDocument/2006/relationships/footnotes" Target="footnotes.xml"/><Relationship Id="rId10" Type="http://schemas.openxmlformats.org/officeDocument/2006/relationships/hyperlink" Target="http://www.open.ac.uk/researchprojects/enduringlove/" TargetMode="External"/><Relationship Id="rId4" Type="http://schemas.openxmlformats.org/officeDocument/2006/relationships/webSettings" Target="webSettings.xml"/><Relationship Id="rId9" Type="http://schemas.openxmlformats.org/officeDocument/2006/relationships/hyperlink" Target="mailto:jacqui.gabb@ope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Earle</dc:creator>
  <cp:lastModifiedBy>Jacqui.Gabb</cp:lastModifiedBy>
  <cp:revision>19</cp:revision>
  <cp:lastPrinted>2017-03-29T15:26:00Z</cp:lastPrinted>
  <dcterms:created xsi:type="dcterms:W3CDTF">2020-11-18T16:18:00Z</dcterms:created>
  <dcterms:modified xsi:type="dcterms:W3CDTF">2020-12-14T10:08:00Z</dcterms:modified>
</cp:coreProperties>
</file>